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Pr="008C001E" w:rsidRDefault="00DD7479" w:rsidP="000550C5">
      <w:pPr>
        <w:widowControl w:val="0"/>
        <w:pBdr>
          <w:top w:val="nil"/>
          <w:left w:val="nil"/>
          <w:bottom w:val="nil"/>
          <w:right w:val="nil"/>
          <w:between w:val="nil"/>
        </w:pBdr>
        <w:tabs>
          <w:tab w:val="left" w:pos="567"/>
          <w:tab w:val="left" w:pos="851"/>
        </w:tabs>
        <w:jc w:val="center"/>
        <w:rPr>
          <w:b/>
          <w:caps/>
          <w:szCs w:val="24"/>
        </w:rPr>
      </w:pPr>
      <w:r w:rsidRPr="008C001E">
        <w:rPr>
          <w:b/>
          <w:caps/>
          <w:szCs w:val="24"/>
        </w:rPr>
        <w:t xml:space="preserve">Prekių pirkimo-pardavimo sutarties </w:t>
      </w:r>
      <w:r w:rsidRPr="008C001E">
        <w:rPr>
          <w:b/>
          <w:bCs/>
          <w:caps/>
          <w:szCs w:val="24"/>
        </w:rPr>
        <w:t>Specialiosios</w:t>
      </w:r>
      <w:r w:rsidRPr="008C001E">
        <w:rPr>
          <w:b/>
          <w:caps/>
          <w:szCs w:val="24"/>
        </w:rPr>
        <w:t xml:space="preserve"> sąlygos</w:t>
      </w:r>
    </w:p>
    <w:p w14:paraId="4C4AC062" w14:textId="77777777" w:rsidR="00B767F3" w:rsidRPr="008C001E" w:rsidRDefault="00B767F3" w:rsidP="000550C5">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B767F3" w:rsidRPr="008C001E" w14:paraId="079717A4" w14:textId="77777777" w:rsidTr="000550C5">
        <w:tc>
          <w:tcPr>
            <w:tcW w:w="2448" w:type="dxa"/>
          </w:tcPr>
          <w:p w14:paraId="24BA92D1" w14:textId="77777777" w:rsidR="00B767F3" w:rsidRPr="008C001E" w:rsidRDefault="00DD7479" w:rsidP="000550C5">
            <w:pPr>
              <w:jc w:val="both"/>
              <w:rPr>
                <w:b/>
                <w:bCs/>
                <w:kern w:val="2"/>
                <w:szCs w:val="24"/>
              </w:rPr>
            </w:pPr>
            <w:r w:rsidRPr="008C001E">
              <w:rPr>
                <w:b/>
                <w:bCs/>
                <w:kern w:val="2"/>
                <w:szCs w:val="24"/>
              </w:rPr>
              <w:t>Sutarties pavadinimas</w:t>
            </w:r>
          </w:p>
        </w:tc>
        <w:tc>
          <w:tcPr>
            <w:tcW w:w="7470" w:type="dxa"/>
            <w:gridSpan w:val="3"/>
          </w:tcPr>
          <w:p w14:paraId="249F1FE3" w14:textId="77777777" w:rsidR="00B767F3" w:rsidRPr="008C001E" w:rsidRDefault="00B767F3" w:rsidP="000550C5">
            <w:pPr>
              <w:jc w:val="both"/>
              <w:rPr>
                <w:kern w:val="2"/>
                <w:szCs w:val="24"/>
              </w:rPr>
            </w:pPr>
          </w:p>
        </w:tc>
      </w:tr>
      <w:tr w:rsidR="00B767F3" w:rsidRPr="008C001E" w14:paraId="56375B6F" w14:textId="77777777" w:rsidTr="000550C5">
        <w:tc>
          <w:tcPr>
            <w:tcW w:w="2448" w:type="dxa"/>
          </w:tcPr>
          <w:p w14:paraId="4A72AFB1" w14:textId="77777777" w:rsidR="00B767F3" w:rsidRPr="008C001E" w:rsidRDefault="00DD7479" w:rsidP="000550C5">
            <w:pPr>
              <w:jc w:val="both"/>
              <w:rPr>
                <w:b/>
                <w:bCs/>
                <w:kern w:val="2"/>
                <w:szCs w:val="24"/>
              </w:rPr>
            </w:pPr>
            <w:r w:rsidRPr="008C001E">
              <w:rPr>
                <w:b/>
                <w:bCs/>
                <w:kern w:val="2"/>
                <w:szCs w:val="24"/>
              </w:rPr>
              <w:t>Sutarties data</w:t>
            </w:r>
          </w:p>
        </w:tc>
        <w:tc>
          <w:tcPr>
            <w:tcW w:w="2177" w:type="dxa"/>
          </w:tcPr>
          <w:p w14:paraId="2CCAED39" w14:textId="77777777" w:rsidR="00B767F3" w:rsidRPr="008C001E" w:rsidRDefault="00B767F3" w:rsidP="000550C5">
            <w:pPr>
              <w:jc w:val="both"/>
              <w:rPr>
                <w:kern w:val="2"/>
                <w:szCs w:val="24"/>
              </w:rPr>
            </w:pPr>
          </w:p>
        </w:tc>
        <w:tc>
          <w:tcPr>
            <w:tcW w:w="2362" w:type="dxa"/>
          </w:tcPr>
          <w:p w14:paraId="7FFB67F7" w14:textId="77777777" w:rsidR="00B767F3" w:rsidRPr="008C001E" w:rsidRDefault="00DD7479" w:rsidP="000550C5">
            <w:pPr>
              <w:jc w:val="both"/>
              <w:rPr>
                <w:b/>
                <w:bCs/>
                <w:kern w:val="2"/>
                <w:szCs w:val="24"/>
              </w:rPr>
            </w:pPr>
            <w:r w:rsidRPr="008C001E">
              <w:rPr>
                <w:b/>
                <w:bCs/>
                <w:kern w:val="2"/>
                <w:szCs w:val="24"/>
              </w:rPr>
              <w:t>Sutarties numeris</w:t>
            </w:r>
          </w:p>
        </w:tc>
        <w:tc>
          <w:tcPr>
            <w:tcW w:w="2931" w:type="dxa"/>
          </w:tcPr>
          <w:p w14:paraId="6AD05AC6" w14:textId="77777777" w:rsidR="00B767F3" w:rsidRPr="008C001E" w:rsidRDefault="00B767F3" w:rsidP="000550C5">
            <w:pPr>
              <w:jc w:val="both"/>
              <w:rPr>
                <w:kern w:val="2"/>
                <w:szCs w:val="24"/>
              </w:rPr>
            </w:pPr>
          </w:p>
        </w:tc>
      </w:tr>
    </w:tbl>
    <w:p w14:paraId="24BB94C2" w14:textId="77777777" w:rsidR="00B767F3" w:rsidRPr="008C001E" w:rsidRDefault="00B767F3" w:rsidP="000550C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B767F3" w:rsidRPr="008C001E" w14:paraId="6C5DC4DA" w14:textId="77777777" w:rsidTr="000550C5">
        <w:tc>
          <w:tcPr>
            <w:tcW w:w="9918" w:type="dxa"/>
            <w:gridSpan w:val="3"/>
          </w:tcPr>
          <w:p w14:paraId="4B468B60" w14:textId="77777777" w:rsidR="00B767F3" w:rsidRPr="008C001E" w:rsidRDefault="00DD7479" w:rsidP="000550C5">
            <w:pPr>
              <w:jc w:val="center"/>
              <w:rPr>
                <w:b/>
                <w:bCs/>
                <w:kern w:val="2"/>
                <w:szCs w:val="24"/>
              </w:rPr>
            </w:pPr>
            <w:r w:rsidRPr="008C001E">
              <w:rPr>
                <w:b/>
                <w:bCs/>
                <w:kern w:val="2"/>
                <w:szCs w:val="24"/>
              </w:rPr>
              <w:t>1. SUTARTIES ŠALYS</w:t>
            </w:r>
          </w:p>
        </w:tc>
      </w:tr>
      <w:tr w:rsidR="00EA6300" w:rsidRPr="008C001E" w14:paraId="3344BE00" w14:textId="77777777" w:rsidTr="000550C5">
        <w:tc>
          <w:tcPr>
            <w:tcW w:w="2808" w:type="dxa"/>
            <w:vMerge w:val="restart"/>
          </w:tcPr>
          <w:p w14:paraId="6455DD5F" w14:textId="77777777" w:rsidR="00EA6300" w:rsidRPr="008C001E" w:rsidRDefault="00EA6300" w:rsidP="00EA6300">
            <w:pPr>
              <w:jc w:val="center"/>
              <w:rPr>
                <w:b/>
                <w:bCs/>
                <w:kern w:val="2"/>
                <w:szCs w:val="24"/>
              </w:rPr>
            </w:pPr>
          </w:p>
          <w:p w14:paraId="4D1A8138" w14:textId="77777777" w:rsidR="00EA6300" w:rsidRPr="008C001E" w:rsidRDefault="00EA6300" w:rsidP="00EA6300">
            <w:pPr>
              <w:jc w:val="center"/>
              <w:rPr>
                <w:b/>
                <w:bCs/>
                <w:kern w:val="2"/>
                <w:szCs w:val="24"/>
              </w:rPr>
            </w:pPr>
          </w:p>
          <w:p w14:paraId="0CDC16EA" w14:textId="77777777" w:rsidR="00EA6300" w:rsidRPr="008C001E" w:rsidRDefault="00EA6300" w:rsidP="00EA6300">
            <w:pPr>
              <w:jc w:val="center"/>
              <w:rPr>
                <w:b/>
                <w:bCs/>
                <w:kern w:val="2"/>
                <w:szCs w:val="24"/>
              </w:rPr>
            </w:pPr>
          </w:p>
          <w:p w14:paraId="7267D31D" w14:textId="77777777" w:rsidR="00EA6300" w:rsidRPr="008C001E" w:rsidRDefault="00EA6300" w:rsidP="00EA6300">
            <w:pPr>
              <w:rPr>
                <w:b/>
                <w:bCs/>
                <w:kern w:val="2"/>
                <w:szCs w:val="24"/>
              </w:rPr>
            </w:pPr>
          </w:p>
          <w:p w14:paraId="141B0403" w14:textId="77777777" w:rsidR="00EA6300" w:rsidRPr="008C001E" w:rsidRDefault="00EA6300" w:rsidP="00EA6300">
            <w:pPr>
              <w:rPr>
                <w:b/>
                <w:bCs/>
                <w:kern w:val="2"/>
                <w:szCs w:val="24"/>
              </w:rPr>
            </w:pPr>
            <w:r w:rsidRPr="008C001E">
              <w:rPr>
                <w:b/>
                <w:bCs/>
                <w:kern w:val="2"/>
                <w:szCs w:val="24"/>
              </w:rPr>
              <w:t>1.1. Pirkėjas</w:t>
            </w:r>
          </w:p>
        </w:tc>
        <w:tc>
          <w:tcPr>
            <w:tcW w:w="3240" w:type="dxa"/>
          </w:tcPr>
          <w:p w14:paraId="6B759FF5" w14:textId="77777777" w:rsidR="00EA6300" w:rsidRPr="008C001E" w:rsidRDefault="00EA6300" w:rsidP="00EA6300">
            <w:pPr>
              <w:rPr>
                <w:kern w:val="2"/>
                <w:szCs w:val="24"/>
              </w:rPr>
            </w:pPr>
            <w:r w:rsidRPr="008C001E">
              <w:rPr>
                <w:kern w:val="2"/>
                <w:szCs w:val="24"/>
              </w:rPr>
              <w:t>1.1.1. Pavadinimas</w:t>
            </w:r>
          </w:p>
        </w:tc>
        <w:tc>
          <w:tcPr>
            <w:tcW w:w="3870" w:type="dxa"/>
          </w:tcPr>
          <w:p w14:paraId="1A86750A" w14:textId="2214F207" w:rsidR="00EA6300" w:rsidRPr="008C001E" w:rsidRDefault="00EA6300" w:rsidP="00EA6300">
            <w:pPr>
              <w:jc w:val="center"/>
              <w:rPr>
                <w:kern w:val="2"/>
                <w:szCs w:val="24"/>
              </w:rPr>
            </w:pPr>
            <w:r w:rsidRPr="00C6350E">
              <w:rPr>
                <w:b/>
                <w:bCs/>
                <w:sz w:val="22"/>
                <w:szCs w:val="22"/>
              </w:rPr>
              <w:t>AB Lietuvos radijo ir televizijos centras</w:t>
            </w:r>
          </w:p>
        </w:tc>
      </w:tr>
      <w:tr w:rsidR="00EA6300" w:rsidRPr="008C001E" w14:paraId="3C548A23" w14:textId="77777777" w:rsidTr="000550C5">
        <w:tc>
          <w:tcPr>
            <w:tcW w:w="2808" w:type="dxa"/>
            <w:vMerge/>
          </w:tcPr>
          <w:p w14:paraId="6F39D6C5" w14:textId="77777777" w:rsidR="00EA6300" w:rsidRPr="008C001E" w:rsidRDefault="00EA6300" w:rsidP="00EA6300">
            <w:pPr>
              <w:rPr>
                <w:kern w:val="2"/>
                <w:szCs w:val="24"/>
              </w:rPr>
            </w:pPr>
          </w:p>
        </w:tc>
        <w:tc>
          <w:tcPr>
            <w:tcW w:w="3240" w:type="dxa"/>
          </w:tcPr>
          <w:p w14:paraId="18F13C6E" w14:textId="77777777" w:rsidR="00EA6300" w:rsidRPr="008C001E" w:rsidRDefault="00EA6300" w:rsidP="00EA6300">
            <w:pPr>
              <w:rPr>
                <w:kern w:val="2"/>
                <w:szCs w:val="24"/>
              </w:rPr>
            </w:pPr>
            <w:r w:rsidRPr="008C001E">
              <w:rPr>
                <w:kern w:val="2"/>
                <w:szCs w:val="24"/>
              </w:rPr>
              <w:t>1.1.2. Juridinio asmens kodas</w:t>
            </w:r>
          </w:p>
        </w:tc>
        <w:tc>
          <w:tcPr>
            <w:tcW w:w="3870" w:type="dxa"/>
          </w:tcPr>
          <w:p w14:paraId="79A7FAFC" w14:textId="1895CCB7" w:rsidR="00EA6300" w:rsidRPr="008C001E" w:rsidRDefault="00EA6300" w:rsidP="00EA6300">
            <w:pPr>
              <w:jc w:val="center"/>
              <w:rPr>
                <w:kern w:val="2"/>
                <w:szCs w:val="24"/>
              </w:rPr>
            </w:pPr>
            <w:r w:rsidRPr="00C6350E">
              <w:rPr>
                <w:sz w:val="22"/>
                <w:szCs w:val="22"/>
              </w:rPr>
              <w:t>120505210</w:t>
            </w:r>
          </w:p>
        </w:tc>
      </w:tr>
      <w:tr w:rsidR="00EA6300" w:rsidRPr="008C001E" w14:paraId="7E406A40" w14:textId="77777777" w:rsidTr="000550C5">
        <w:tc>
          <w:tcPr>
            <w:tcW w:w="2808" w:type="dxa"/>
            <w:vMerge/>
          </w:tcPr>
          <w:p w14:paraId="12442C78" w14:textId="77777777" w:rsidR="00EA6300" w:rsidRPr="008C001E" w:rsidRDefault="00EA6300" w:rsidP="00EA6300">
            <w:pPr>
              <w:rPr>
                <w:kern w:val="2"/>
                <w:szCs w:val="24"/>
              </w:rPr>
            </w:pPr>
          </w:p>
        </w:tc>
        <w:tc>
          <w:tcPr>
            <w:tcW w:w="3240" w:type="dxa"/>
          </w:tcPr>
          <w:p w14:paraId="5C6AC392" w14:textId="77777777" w:rsidR="00EA6300" w:rsidRPr="008C001E" w:rsidRDefault="00EA6300" w:rsidP="00EA6300">
            <w:pPr>
              <w:rPr>
                <w:kern w:val="2"/>
                <w:szCs w:val="24"/>
              </w:rPr>
            </w:pPr>
            <w:r w:rsidRPr="008C001E">
              <w:rPr>
                <w:kern w:val="2"/>
                <w:szCs w:val="24"/>
              </w:rPr>
              <w:t>1.1.3. Adresas</w:t>
            </w:r>
          </w:p>
        </w:tc>
        <w:tc>
          <w:tcPr>
            <w:tcW w:w="3870" w:type="dxa"/>
          </w:tcPr>
          <w:p w14:paraId="06DD98ED" w14:textId="45DB379C" w:rsidR="00EA6300" w:rsidRPr="008C001E" w:rsidRDefault="00EA6300" w:rsidP="00EA6300">
            <w:pPr>
              <w:jc w:val="center"/>
              <w:rPr>
                <w:kern w:val="2"/>
                <w:szCs w:val="24"/>
              </w:rPr>
            </w:pPr>
            <w:r w:rsidRPr="00C6350E">
              <w:rPr>
                <w:sz w:val="22"/>
                <w:szCs w:val="22"/>
              </w:rPr>
              <w:t>Sausio 13-osios g. 10, 04347 Vilnius</w:t>
            </w:r>
          </w:p>
        </w:tc>
      </w:tr>
      <w:tr w:rsidR="00EA6300" w:rsidRPr="008C001E" w14:paraId="3B5E3967" w14:textId="77777777" w:rsidTr="000550C5">
        <w:tc>
          <w:tcPr>
            <w:tcW w:w="2808" w:type="dxa"/>
            <w:vMerge/>
          </w:tcPr>
          <w:p w14:paraId="08391543" w14:textId="77777777" w:rsidR="00EA6300" w:rsidRPr="008C001E" w:rsidRDefault="00EA6300" w:rsidP="00EA6300">
            <w:pPr>
              <w:rPr>
                <w:kern w:val="2"/>
                <w:szCs w:val="24"/>
              </w:rPr>
            </w:pPr>
          </w:p>
        </w:tc>
        <w:tc>
          <w:tcPr>
            <w:tcW w:w="3240" w:type="dxa"/>
          </w:tcPr>
          <w:p w14:paraId="10F15022" w14:textId="77777777" w:rsidR="00EA6300" w:rsidRPr="008C001E" w:rsidRDefault="00EA6300" w:rsidP="00EA6300">
            <w:pPr>
              <w:rPr>
                <w:kern w:val="2"/>
                <w:szCs w:val="24"/>
              </w:rPr>
            </w:pPr>
            <w:r w:rsidRPr="008C001E">
              <w:rPr>
                <w:kern w:val="2"/>
                <w:szCs w:val="24"/>
              </w:rPr>
              <w:t>1.1.4. PVM mokėtojo kodas</w:t>
            </w:r>
          </w:p>
        </w:tc>
        <w:tc>
          <w:tcPr>
            <w:tcW w:w="3870" w:type="dxa"/>
          </w:tcPr>
          <w:p w14:paraId="149BE2F3" w14:textId="05F13F2E" w:rsidR="00EA6300" w:rsidRPr="008C001E" w:rsidRDefault="00EA6300" w:rsidP="00EA6300">
            <w:pPr>
              <w:jc w:val="center"/>
              <w:rPr>
                <w:kern w:val="2"/>
                <w:szCs w:val="24"/>
              </w:rPr>
            </w:pPr>
            <w:r w:rsidRPr="00C6350E">
              <w:rPr>
                <w:sz w:val="22"/>
                <w:szCs w:val="22"/>
              </w:rPr>
              <w:t>LT205052113</w:t>
            </w:r>
          </w:p>
        </w:tc>
      </w:tr>
      <w:tr w:rsidR="00EA6300" w:rsidRPr="008C001E" w14:paraId="0320FC63" w14:textId="77777777" w:rsidTr="000550C5">
        <w:tc>
          <w:tcPr>
            <w:tcW w:w="2808" w:type="dxa"/>
            <w:vMerge/>
          </w:tcPr>
          <w:p w14:paraId="28CCF5F1" w14:textId="77777777" w:rsidR="00EA6300" w:rsidRPr="008C001E" w:rsidRDefault="00EA6300" w:rsidP="00EA6300">
            <w:pPr>
              <w:rPr>
                <w:kern w:val="2"/>
                <w:szCs w:val="24"/>
              </w:rPr>
            </w:pPr>
          </w:p>
        </w:tc>
        <w:tc>
          <w:tcPr>
            <w:tcW w:w="3240" w:type="dxa"/>
          </w:tcPr>
          <w:p w14:paraId="5A03EA01" w14:textId="77777777" w:rsidR="00EA6300" w:rsidRPr="008C001E" w:rsidRDefault="00EA6300" w:rsidP="00EA6300">
            <w:pPr>
              <w:rPr>
                <w:kern w:val="2"/>
                <w:szCs w:val="24"/>
              </w:rPr>
            </w:pPr>
            <w:r w:rsidRPr="008C001E">
              <w:rPr>
                <w:kern w:val="2"/>
                <w:szCs w:val="24"/>
              </w:rPr>
              <w:t>1.1.5. Atsiskaitomoji sąskaita</w:t>
            </w:r>
          </w:p>
        </w:tc>
        <w:tc>
          <w:tcPr>
            <w:tcW w:w="3870" w:type="dxa"/>
          </w:tcPr>
          <w:p w14:paraId="6334FED4" w14:textId="13118395" w:rsidR="00EA6300" w:rsidRPr="008C001E" w:rsidRDefault="00EA6300" w:rsidP="00EA6300">
            <w:pPr>
              <w:jc w:val="center"/>
              <w:rPr>
                <w:kern w:val="2"/>
                <w:szCs w:val="24"/>
              </w:rPr>
            </w:pPr>
            <w:r w:rsidRPr="00C6350E">
              <w:rPr>
                <w:sz w:val="22"/>
                <w:szCs w:val="22"/>
              </w:rPr>
              <w:t>LT72 7300 0101 6599 2144</w:t>
            </w:r>
          </w:p>
        </w:tc>
      </w:tr>
      <w:tr w:rsidR="00EA6300" w:rsidRPr="008C001E" w14:paraId="1FDDE4A8" w14:textId="77777777" w:rsidTr="000550C5">
        <w:tc>
          <w:tcPr>
            <w:tcW w:w="2808" w:type="dxa"/>
            <w:vMerge/>
          </w:tcPr>
          <w:p w14:paraId="237F0EA0" w14:textId="77777777" w:rsidR="00EA6300" w:rsidRPr="008C001E" w:rsidRDefault="00EA6300" w:rsidP="00EA6300">
            <w:pPr>
              <w:rPr>
                <w:kern w:val="2"/>
                <w:szCs w:val="24"/>
              </w:rPr>
            </w:pPr>
          </w:p>
        </w:tc>
        <w:tc>
          <w:tcPr>
            <w:tcW w:w="3240" w:type="dxa"/>
          </w:tcPr>
          <w:p w14:paraId="5C60CD7E" w14:textId="77777777" w:rsidR="00EA6300" w:rsidRPr="008C001E" w:rsidRDefault="00EA6300" w:rsidP="00EA6300">
            <w:pPr>
              <w:rPr>
                <w:kern w:val="2"/>
                <w:szCs w:val="24"/>
              </w:rPr>
            </w:pPr>
            <w:r w:rsidRPr="008C001E">
              <w:rPr>
                <w:kern w:val="2"/>
                <w:szCs w:val="24"/>
              </w:rPr>
              <w:t>1.1.6. Bankas, banko kodas</w:t>
            </w:r>
          </w:p>
        </w:tc>
        <w:tc>
          <w:tcPr>
            <w:tcW w:w="3870" w:type="dxa"/>
          </w:tcPr>
          <w:p w14:paraId="08B8428E" w14:textId="21F1A3A1" w:rsidR="00EA6300" w:rsidRPr="008C001E" w:rsidRDefault="00EA6300" w:rsidP="00EA6300">
            <w:pPr>
              <w:jc w:val="center"/>
              <w:rPr>
                <w:kern w:val="2"/>
                <w:szCs w:val="24"/>
              </w:rPr>
            </w:pPr>
            <w:r w:rsidRPr="00C6350E">
              <w:rPr>
                <w:sz w:val="22"/>
                <w:szCs w:val="22"/>
              </w:rPr>
              <w:t>AB Swedbank, 73000</w:t>
            </w:r>
          </w:p>
        </w:tc>
      </w:tr>
      <w:tr w:rsidR="00EA6300" w:rsidRPr="008C001E" w14:paraId="708A92F3" w14:textId="77777777" w:rsidTr="000550C5">
        <w:tc>
          <w:tcPr>
            <w:tcW w:w="2808" w:type="dxa"/>
            <w:vMerge/>
          </w:tcPr>
          <w:p w14:paraId="1E99B4CF" w14:textId="77777777" w:rsidR="00EA6300" w:rsidRPr="008C001E" w:rsidRDefault="00EA6300" w:rsidP="00EA6300">
            <w:pPr>
              <w:rPr>
                <w:kern w:val="2"/>
                <w:szCs w:val="24"/>
              </w:rPr>
            </w:pPr>
          </w:p>
        </w:tc>
        <w:tc>
          <w:tcPr>
            <w:tcW w:w="3240" w:type="dxa"/>
          </w:tcPr>
          <w:p w14:paraId="09BA3062" w14:textId="77777777" w:rsidR="00EA6300" w:rsidRPr="008C001E" w:rsidRDefault="00EA6300" w:rsidP="00EA6300">
            <w:pPr>
              <w:rPr>
                <w:kern w:val="2"/>
                <w:szCs w:val="24"/>
              </w:rPr>
            </w:pPr>
            <w:r w:rsidRPr="008C001E">
              <w:rPr>
                <w:kern w:val="2"/>
                <w:szCs w:val="24"/>
              </w:rPr>
              <w:t>1.1.7. Telefonas</w:t>
            </w:r>
          </w:p>
        </w:tc>
        <w:tc>
          <w:tcPr>
            <w:tcW w:w="3870" w:type="dxa"/>
          </w:tcPr>
          <w:p w14:paraId="46DEE882" w14:textId="4E1F0951" w:rsidR="00EA6300" w:rsidRPr="008C001E" w:rsidRDefault="00EA6300" w:rsidP="00EA6300">
            <w:pPr>
              <w:jc w:val="center"/>
              <w:rPr>
                <w:kern w:val="2"/>
                <w:szCs w:val="24"/>
              </w:rPr>
            </w:pPr>
            <w:r w:rsidRPr="00C6350E">
              <w:rPr>
                <w:sz w:val="22"/>
                <w:szCs w:val="22"/>
              </w:rPr>
              <w:t>8 5 2040300</w:t>
            </w:r>
          </w:p>
        </w:tc>
      </w:tr>
      <w:tr w:rsidR="00EA6300" w:rsidRPr="008C001E" w14:paraId="78C537A6" w14:textId="77777777" w:rsidTr="000550C5">
        <w:tc>
          <w:tcPr>
            <w:tcW w:w="2808" w:type="dxa"/>
            <w:vMerge/>
          </w:tcPr>
          <w:p w14:paraId="0F34584F" w14:textId="77777777" w:rsidR="00EA6300" w:rsidRPr="008C001E" w:rsidRDefault="00EA6300" w:rsidP="00EA6300">
            <w:pPr>
              <w:rPr>
                <w:kern w:val="2"/>
                <w:szCs w:val="24"/>
              </w:rPr>
            </w:pPr>
          </w:p>
        </w:tc>
        <w:tc>
          <w:tcPr>
            <w:tcW w:w="3240" w:type="dxa"/>
          </w:tcPr>
          <w:p w14:paraId="662C950E" w14:textId="77777777" w:rsidR="00EA6300" w:rsidRPr="008C001E" w:rsidRDefault="00EA6300" w:rsidP="00EA6300">
            <w:pPr>
              <w:rPr>
                <w:kern w:val="2"/>
                <w:szCs w:val="24"/>
              </w:rPr>
            </w:pPr>
            <w:r w:rsidRPr="008C001E">
              <w:rPr>
                <w:kern w:val="2"/>
                <w:szCs w:val="24"/>
              </w:rPr>
              <w:t>1.1.8. El. paštas</w:t>
            </w:r>
          </w:p>
        </w:tc>
        <w:tc>
          <w:tcPr>
            <w:tcW w:w="3870" w:type="dxa"/>
          </w:tcPr>
          <w:p w14:paraId="575F296E" w14:textId="17B53A40" w:rsidR="00EA6300" w:rsidRPr="008C001E" w:rsidRDefault="00EA6300" w:rsidP="00EA6300">
            <w:pPr>
              <w:jc w:val="center"/>
              <w:rPr>
                <w:kern w:val="2"/>
                <w:szCs w:val="24"/>
              </w:rPr>
            </w:pPr>
            <w:r w:rsidRPr="00C6350E">
              <w:rPr>
                <w:sz w:val="22"/>
                <w:szCs w:val="22"/>
              </w:rPr>
              <w:t>info@telecentras.lt</w:t>
            </w:r>
          </w:p>
        </w:tc>
      </w:tr>
      <w:tr w:rsidR="00EA6300" w:rsidRPr="008C001E" w14:paraId="75BE758F" w14:textId="77777777" w:rsidTr="000550C5">
        <w:tc>
          <w:tcPr>
            <w:tcW w:w="2808" w:type="dxa"/>
            <w:vMerge/>
          </w:tcPr>
          <w:p w14:paraId="40F4E194" w14:textId="77777777" w:rsidR="00EA6300" w:rsidRPr="008C001E" w:rsidRDefault="00EA6300" w:rsidP="00EA6300">
            <w:pPr>
              <w:rPr>
                <w:kern w:val="2"/>
                <w:szCs w:val="24"/>
              </w:rPr>
            </w:pPr>
          </w:p>
        </w:tc>
        <w:tc>
          <w:tcPr>
            <w:tcW w:w="3240" w:type="dxa"/>
          </w:tcPr>
          <w:p w14:paraId="0D7EB16D" w14:textId="77777777" w:rsidR="00EA6300" w:rsidRPr="008C001E" w:rsidRDefault="00EA6300" w:rsidP="00EA6300">
            <w:pPr>
              <w:rPr>
                <w:kern w:val="2"/>
                <w:szCs w:val="24"/>
              </w:rPr>
            </w:pPr>
            <w:r w:rsidRPr="008C001E">
              <w:rPr>
                <w:kern w:val="2"/>
                <w:szCs w:val="24"/>
              </w:rPr>
              <w:t>1.1.9. Šalies atstovas</w:t>
            </w:r>
          </w:p>
        </w:tc>
        <w:tc>
          <w:tcPr>
            <w:tcW w:w="3870" w:type="dxa"/>
          </w:tcPr>
          <w:p w14:paraId="50696116" w14:textId="1E886A37" w:rsidR="00EA6300" w:rsidRPr="008C001E" w:rsidRDefault="00EA6300" w:rsidP="00EA6300">
            <w:pPr>
              <w:jc w:val="center"/>
              <w:rPr>
                <w:kern w:val="2"/>
                <w:szCs w:val="24"/>
              </w:rPr>
            </w:pPr>
            <w:r w:rsidRPr="00C6350E">
              <w:rPr>
                <w:color w:val="4472C4"/>
                <w:kern w:val="2"/>
                <w:sz w:val="22"/>
                <w:szCs w:val="22"/>
              </w:rPr>
              <w:t>Generalinis direktorius Remigijus Šeris</w:t>
            </w:r>
          </w:p>
        </w:tc>
      </w:tr>
      <w:tr w:rsidR="00EA6300" w:rsidRPr="008C001E" w14:paraId="10B903FF" w14:textId="77777777" w:rsidTr="000550C5">
        <w:tc>
          <w:tcPr>
            <w:tcW w:w="2808" w:type="dxa"/>
            <w:vMerge/>
          </w:tcPr>
          <w:p w14:paraId="26B0F6B9" w14:textId="77777777" w:rsidR="00EA6300" w:rsidRPr="008C001E" w:rsidRDefault="00EA6300" w:rsidP="00EA6300">
            <w:pPr>
              <w:rPr>
                <w:kern w:val="2"/>
                <w:szCs w:val="24"/>
              </w:rPr>
            </w:pPr>
          </w:p>
        </w:tc>
        <w:tc>
          <w:tcPr>
            <w:tcW w:w="3240" w:type="dxa"/>
          </w:tcPr>
          <w:p w14:paraId="6DF5CFC7" w14:textId="77777777" w:rsidR="00EA6300" w:rsidRPr="008C001E" w:rsidRDefault="00EA6300" w:rsidP="00EA6300">
            <w:pPr>
              <w:rPr>
                <w:kern w:val="2"/>
                <w:szCs w:val="24"/>
              </w:rPr>
            </w:pPr>
            <w:r w:rsidRPr="008C001E">
              <w:rPr>
                <w:kern w:val="2"/>
                <w:szCs w:val="24"/>
              </w:rPr>
              <w:t>1.1.10. Atstovavimo pagrindas</w:t>
            </w:r>
          </w:p>
        </w:tc>
        <w:tc>
          <w:tcPr>
            <w:tcW w:w="3870" w:type="dxa"/>
          </w:tcPr>
          <w:p w14:paraId="0A30E475" w14:textId="725F85F6" w:rsidR="00EA6300" w:rsidRPr="008C001E" w:rsidRDefault="00EA6300" w:rsidP="00EA6300">
            <w:pPr>
              <w:jc w:val="center"/>
              <w:rPr>
                <w:kern w:val="2"/>
                <w:szCs w:val="24"/>
              </w:rPr>
            </w:pPr>
            <w:r w:rsidRPr="00C6350E">
              <w:rPr>
                <w:color w:val="4472C4"/>
                <w:kern w:val="2"/>
                <w:sz w:val="22"/>
                <w:szCs w:val="22"/>
              </w:rPr>
              <w:t>Bendrovės įstatai</w:t>
            </w:r>
          </w:p>
        </w:tc>
      </w:tr>
      <w:tr w:rsidR="00B767F3" w:rsidRPr="008C001E" w14:paraId="297540DE" w14:textId="77777777" w:rsidTr="000550C5">
        <w:tc>
          <w:tcPr>
            <w:tcW w:w="2808" w:type="dxa"/>
            <w:vMerge w:val="restart"/>
          </w:tcPr>
          <w:p w14:paraId="24DAF68D" w14:textId="77777777" w:rsidR="00B767F3" w:rsidRPr="008C001E" w:rsidRDefault="00B767F3" w:rsidP="000550C5">
            <w:pPr>
              <w:rPr>
                <w:b/>
                <w:bCs/>
                <w:kern w:val="2"/>
                <w:szCs w:val="24"/>
              </w:rPr>
            </w:pPr>
          </w:p>
          <w:p w14:paraId="7F313970" w14:textId="77777777" w:rsidR="00B767F3" w:rsidRPr="008C001E" w:rsidRDefault="00B767F3" w:rsidP="000550C5">
            <w:pPr>
              <w:rPr>
                <w:b/>
                <w:bCs/>
                <w:kern w:val="2"/>
                <w:szCs w:val="24"/>
              </w:rPr>
            </w:pPr>
          </w:p>
          <w:p w14:paraId="1E758310" w14:textId="77777777" w:rsidR="00B767F3" w:rsidRPr="008C001E" w:rsidRDefault="00B767F3" w:rsidP="000550C5">
            <w:pPr>
              <w:rPr>
                <w:b/>
                <w:bCs/>
                <w:color w:val="FF0000"/>
                <w:kern w:val="2"/>
                <w:szCs w:val="24"/>
              </w:rPr>
            </w:pPr>
          </w:p>
          <w:p w14:paraId="1D31BC94" w14:textId="77777777" w:rsidR="00B767F3" w:rsidRPr="008C001E" w:rsidRDefault="00DD7479" w:rsidP="000550C5">
            <w:pPr>
              <w:rPr>
                <w:b/>
                <w:bCs/>
                <w:kern w:val="2"/>
                <w:szCs w:val="24"/>
              </w:rPr>
            </w:pPr>
            <w:r w:rsidRPr="008C001E">
              <w:rPr>
                <w:b/>
                <w:bCs/>
                <w:kern w:val="2"/>
                <w:szCs w:val="24"/>
              </w:rPr>
              <w:t>1.2. Tiekėjas</w:t>
            </w:r>
          </w:p>
          <w:p w14:paraId="181C4359" w14:textId="77777777" w:rsidR="00B767F3" w:rsidRPr="008C001E" w:rsidRDefault="00DD7479" w:rsidP="000550C5">
            <w:pPr>
              <w:rPr>
                <w:color w:val="0070C0"/>
                <w:kern w:val="2"/>
                <w:szCs w:val="24"/>
              </w:rPr>
            </w:pPr>
            <w:r w:rsidRPr="008C001E">
              <w:rPr>
                <w:color w:val="0070C0"/>
                <w:kern w:val="2"/>
                <w:szCs w:val="24"/>
              </w:rPr>
              <w:t>(jei Tiekėjas yra fizinis asmuo, skiltys atitinkamai pakoreguojamos.</w:t>
            </w:r>
          </w:p>
          <w:p w14:paraId="0F506F0C" w14:textId="77777777" w:rsidR="00B767F3" w:rsidRPr="008C001E" w:rsidRDefault="00DD7479" w:rsidP="000550C5">
            <w:pPr>
              <w:rPr>
                <w:color w:val="0070C0"/>
                <w:kern w:val="2"/>
                <w:szCs w:val="24"/>
              </w:rPr>
            </w:pPr>
            <w:r w:rsidRPr="008C001E">
              <w:rPr>
                <w:color w:val="0070C0"/>
                <w:kern w:val="2"/>
                <w:szCs w:val="24"/>
              </w:rPr>
              <w:t>Jei Tiekėjas yra tiekėjų grupė, skiltys pildomos įterpiant kiekvieno grupės nario informaciją)</w:t>
            </w:r>
          </w:p>
          <w:p w14:paraId="1BC0DE4D" w14:textId="77777777" w:rsidR="00B767F3" w:rsidRPr="008C001E" w:rsidRDefault="00B767F3" w:rsidP="000550C5">
            <w:pPr>
              <w:rPr>
                <w:color w:val="0070C0"/>
                <w:kern w:val="2"/>
                <w:szCs w:val="24"/>
              </w:rPr>
            </w:pPr>
          </w:p>
          <w:p w14:paraId="511CF9A0" w14:textId="77777777" w:rsidR="00B767F3" w:rsidRPr="008C001E" w:rsidRDefault="00B767F3" w:rsidP="000550C5">
            <w:pPr>
              <w:rPr>
                <w:b/>
                <w:bCs/>
                <w:kern w:val="2"/>
                <w:szCs w:val="24"/>
              </w:rPr>
            </w:pPr>
          </w:p>
        </w:tc>
        <w:tc>
          <w:tcPr>
            <w:tcW w:w="3240" w:type="dxa"/>
          </w:tcPr>
          <w:p w14:paraId="5FA15E2B" w14:textId="77777777" w:rsidR="00B767F3" w:rsidRPr="008C001E" w:rsidRDefault="00DD7479" w:rsidP="000550C5">
            <w:pPr>
              <w:rPr>
                <w:kern w:val="2"/>
                <w:szCs w:val="24"/>
              </w:rPr>
            </w:pPr>
            <w:r w:rsidRPr="008C001E">
              <w:rPr>
                <w:kern w:val="2"/>
                <w:szCs w:val="24"/>
              </w:rPr>
              <w:t>1.2.1. Pavadinimas</w:t>
            </w:r>
          </w:p>
        </w:tc>
        <w:tc>
          <w:tcPr>
            <w:tcW w:w="3870" w:type="dxa"/>
          </w:tcPr>
          <w:p w14:paraId="4CA678CD" w14:textId="77777777" w:rsidR="00B767F3" w:rsidRPr="008C001E" w:rsidRDefault="00B767F3" w:rsidP="000550C5">
            <w:pPr>
              <w:jc w:val="center"/>
              <w:rPr>
                <w:kern w:val="2"/>
                <w:szCs w:val="24"/>
              </w:rPr>
            </w:pPr>
          </w:p>
        </w:tc>
      </w:tr>
      <w:tr w:rsidR="00B767F3" w:rsidRPr="008C001E" w14:paraId="5A1F4414" w14:textId="77777777" w:rsidTr="000550C5">
        <w:tc>
          <w:tcPr>
            <w:tcW w:w="2808" w:type="dxa"/>
            <w:vMerge/>
          </w:tcPr>
          <w:p w14:paraId="124649CF" w14:textId="77777777" w:rsidR="00B767F3" w:rsidRPr="008C001E" w:rsidRDefault="00B767F3" w:rsidP="000550C5">
            <w:pPr>
              <w:rPr>
                <w:b/>
                <w:bCs/>
                <w:kern w:val="2"/>
                <w:szCs w:val="24"/>
              </w:rPr>
            </w:pPr>
          </w:p>
        </w:tc>
        <w:tc>
          <w:tcPr>
            <w:tcW w:w="3240" w:type="dxa"/>
          </w:tcPr>
          <w:p w14:paraId="2D8A56C7" w14:textId="77777777" w:rsidR="00B767F3" w:rsidRPr="008C001E" w:rsidRDefault="00DD7479" w:rsidP="000550C5">
            <w:pPr>
              <w:rPr>
                <w:kern w:val="2"/>
                <w:szCs w:val="24"/>
              </w:rPr>
            </w:pPr>
            <w:r w:rsidRPr="008C001E">
              <w:rPr>
                <w:kern w:val="2"/>
                <w:szCs w:val="24"/>
              </w:rPr>
              <w:t>1.2.2. Juridinio asmens kodas</w:t>
            </w:r>
          </w:p>
        </w:tc>
        <w:tc>
          <w:tcPr>
            <w:tcW w:w="3870" w:type="dxa"/>
          </w:tcPr>
          <w:p w14:paraId="2F2FDC32" w14:textId="77777777" w:rsidR="00B767F3" w:rsidRPr="008C001E" w:rsidRDefault="00B767F3" w:rsidP="000550C5">
            <w:pPr>
              <w:jc w:val="center"/>
              <w:rPr>
                <w:kern w:val="2"/>
                <w:szCs w:val="24"/>
              </w:rPr>
            </w:pPr>
          </w:p>
        </w:tc>
      </w:tr>
      <w:tr w:rsidR="00B767F3" w:rsidRPr="008C001E" w14:paraId="677DD19F" w14:textId="77777777" w:rsidTr="000550C5">
        <w:tc>
          <w:tcPr>
            <w:tcW w:w="2808" w:type="dxa"/>
            <w:vMerge/>
          </w:tcPr>
          <w:p w14:paraId="7C838BE7" w14:textId="77777777" w:rsidR="00B767F3" w:rsidRPr="008C001E" w:rsidRDefault="00B767F3" w:rsidP="000550C5">
            <w:pPr>
              <w:rPr>
                <w:b/>
                <w:bCs/>
                <w:kern w:val="2"/>
                <w:szCs w:val="24"/>
              </w:rPr>
            </w:pPr>
          </w:p>
        </w:tc>
        <w:tc>
          <w:tcPr>
            <w:tcW w:w="3240" w:type="dxa"/>
          </w:tcPr>
          <w:p w14:paraId="5D9B188C" w14:textId="77777777" w:rsidR="00B767F3" w:rsidRPr="008C001E" w:rsidRDefault="00DD7479" w:rsidP="000550C5">
            <w:pPr>
              <w:rPr>
                <w:kern w:val="2"/>
                <w:szCs w:val="24"/>
              </w:rPr>
            </w:pPr>
            <w:r w:rsidRPr="008C001E">
              <w:rPr>
                <w:kern w:val="2"/>
                <w:szCs w:val="24"/>
              </w:rPr>
              <w:t>1.2.3. Adresas</w:t>
            </w:r>
          </w:p>
        </w:tc>
        <w:tc>
          <w:tcPr>
            <w:tcW w:w="3870" w:type="dxa"/>
          </w:tcPr>
          <w:p w14:paraId="2209A7F9" w14:textId="77777777" w:rsidR="00B767F3" w:rsidRPr="008C001E" w:rsidRDefault="00B767F3" w:rsidP="000550C5">
            <w:pPr>
              <w:jc w:val="center"/>
              <w:rPr>
                <w:kern w:val="2"/>
                <w:szCs w:val="24"/>
              </w:rPr>
            </w:pPr>
          </w:p>
        </w:tc>
      </w:tr>
      <w:tr w:rsidR="00B767F3" w:rsidRPr="008C001E" w14:paraId="6997CCAA" w14:textId="77777777" w:rsidTr="000550C5">
        <w:tc>
          <w:tcPr>
            <w:tcW w:w="2808" w:type="dxa"/>
            <w:vMerge/>
          </w:tcPr>
          <w:p w14:paraId="60DFBC9E" w14:textId="77777777" w:rsidR="00B767F3" w:rsidRPr="008C001E" w:rsidRDefault="00B767F3" w:rsidP="000550C5">
            <w:pPr>
              <w:rPr>
                <w:b/>
                <w:bCs/>
                <w:kern w:val="2"/>
                <w:szCs w:val="24"/>
              </w:rPr>
            </w:pPr>
          </w:p>
        </w:tc>
        <w:tc>
          <w:tcPr>
            <w:tcW w:w="3240" w:type="dxa"/>
          </w:tcPr>
          <w:p w14:paraId="0253DCE8" w14:textId="77777777" w:rsidR="00B767F3" w:rsidRPr="008C001E" w:rsidRDefault="00DD7479" w:rsidP="000550C5">
            <w:pPr>
              <w:rPr>
                <w:kern w:val="2"/>
                <w:szCs w:val="24"/>
              </w:rPr>
            </w:pPr>
            <w:r w:rsidRPr="008C001E">
              <w:rPr>
                <w:kern w:val="2"/>
                <w:szCs w:val="24"/>
              </w:rPr>
              <w:t>1.2.4. PVM mokėtojo kodas</w:t>
            </w:r>
          </w:p>
        </w:tc>
        <w:tc>
          <w:tcPr>
            <w:tcW w:w="3870" w:type="dxa"/>
          </w:tcPr>
          <w:p w14:paraId="664E6C26" w14:textId="77777777" w:rsidR="00B767F3" w:rsidRPr="008C001E" w:rsidRDefault="00B767F3" w:rsidP="000550C5">
            <w:pPr>
              <w:jc w:val="center"/>
              <w:rPr>
                <w:kern w:val="2"/>
                <w:szCs w:val="24"/>
              </w:rPr>
            </w:pPr>
          </w:p>
        </w:tc>
      </w:tr>
      <w:tr w:rsidR="00B767F3" w:rsidRPr="008C001E" w14:paraId="56511B3F" w14:textId="77777777" w:rsidTr="000550C5">
        <w:tc>
          <w:tcPr>
            <w:tcW w:w="2808" w:type="dxa"/>
            <w:vMerge/>
          </w:tcPr>
          <w:p w14:paraId="7F9384F3" w14:textId="77777777" w:rsidR="00B767F3" w:rsidRPr="008C001E" w:rsidRDefault="00B767F3" w:rsidP="000550C5">
            <w:pPr>
              <w:rPr>
                <w:b/>
                <w:bCs/>
                <w:kern w:val="2"/>
                <w:szCs w:val="24"/>
              </w:rPr>
            </w:pPr>
          </w:p>
        </w:tc>
        <w:tc>
          <w:tcPr>
            <w:tcW w:w="3240" w:type="dxa"/>
          </w:tcPr>
          <w:p w14:paraId="59604D65" w14:textId="77777777" w:rsidR="00B767F3" w:rsidRPr="008C001E" w:rsidRDefault="00DD7479" w:rsidP="000550C5">
            <w:pPr>
              <w:rPr>
                <w:kern w:val="2"/>
                <w:szCs w:val="24"/>
              </w:rPr>
            </w:pPr>
            <w:r w:rsidRPr="008C001E">
              <w:rPr>
                <w:kern w:val="2"/>
                <w:szCs w:val="24"/>
              </w:rPr>
              <w:t>1.2.5. Atsiskaitomoji sąskaita</w:t>
            </w:r>
          </w:p>
        </w:tc>
        <w:tc>
          <w:tcPr>
            <w:tcW w:w="3870" w:type="dxa"/>
          </w:tcPr>
          <w:p w14:paraId="5E8603EA" w14:textId="77777777" w:rsidR="00B767F3" w:rsidRPr="008C001E" w:rsidRDefault="00B767F3" w:rsidP="000550C5">
            <w:pPr>
              <w:jc w:val="center"/>
              <w:rPr>
                <w:kern w:val="2"/>
                <w:szCs w:val="24"/>
              </w:rPr>
            </w:pPr>
          </w:p>
        </w:tc>
      </w:tr>
      <w:tr w:rsidR="00B767F3" w:rsidRPr="008C001E" w14:paraId="76D25D72" w14:textId="77777777" w:rsidTr="000550C5">
        <w:tc>
          <w:tcPr>
            <w:tcW w:w="2808" w:type="dxa"/>
            <w:vMerge/>
          </w:tcPr>
          <w:p w14:paraId="008F27AB" w14:textId="77777777" w:rsidR="00B767F3" w:rsidRPr="008C001E" w:rsidRDefault="00B767F3" w:rsidP="000550C5">
            <w:pPr>
              <w:rPr>
                <w:b/>
                <w:bCs/>
                <w:kern w:val="2"/>
                <w:szCs w:val="24"/>
              </w:rPr>
            </w:pPr>
          </w:p>
        </w:tc>
        <w:tc>
          <w:tcPr>
            <w:tcW w:w="3240" w:type="dxa"/>
          </w:tcPr>
          <w:p w14:paraId="0EF16E31" w14:textId="77777777" w:rsidR="00B767F3" w:rsidRPr="008C001E" w:rsidRDefault="00DD7479" w:rsidP="000550C5">
            <w:pPr>
              <w:rPr>
                <w:kern w:val="2"/>
                <w:szCs w:val="24"/>
              </w:rPr>
            </w:pPr>
            <w:r w:rsidRPr="008C001E">
              <w:rPr>
                <w:kern w:val="2"/>
                <w:szCs w:val="24"/>
              </w:rPr>
              <w:t>1.2.6. Bankas, banko kodas</w:t>
            </w:r>
          </w:p>
        </w:tc>
        <w:tc>
          <w:tcPr>
            <w:tcW w:w="3870" w:type="dxa"/>
          </w:tcPr>
          <w:p w14:paraId="5F1D0193" w14:textId="77777777" w:rsidR="00B767F3" w:rsidRPr="008C001E" w:rsidRDefault="00B767F3" w:rsidP="000550C5">
            <w:pPr>
              <w:jc w:val="center"/>
              <w:rPr>
                <w:kern w:val="2"/>
                <w:szCs w:val="24"/>
              </w:rPr>
            </w:pPr>
          </w:p>
        </w:tc>
      </w:tr>
      <w:tr w:rsidR="00B767F3" w:rsidRPr="008C001E" w14:paraId="76CF2E45" w14:textId="77777777" w:rsidTr="000550C5">
        <w:tc>
          <w:tcPr>
            <w:tcW w:w="2808" w:type="dxa"/>
            <w:vMerge/>
          </w:tcPr>
          <w:p w14:paraId="7F57DC4A" w14:textId="77777777" w:rsidR="00B767F3" w:rsidRPr="008C001E" w:rsidRDefault="00B767F3" w:rsidP="000550C5">
            <w:pPr>
              <w:rPr>
                <w:b/>
                <w:bCs/>
                <w:kern w:val="2"/>
                <w:szCs w:val="24"/>
              </w:rPr>
            </w:pPr>
          </w:p>
        </w:tc>
        <w:tc>
          <w:tcPr>
            <w:tcW w:w="3240" w:type="dxa"/>
          </w:tcPr>
          <w:p w14:paraId="68AB0914" w14:textId="77777777" w:rsidR="00B767F3" w:rsidRPr="008C001E" w:rsidRDefault="00DD7479" w:rsidP="000550C5">
            <w:pPr>
              <w:rPr>
                <w:kern w:val="2"/>
                <w:szCs w:val="24"/>
              </w:rPr>
            </w:pPr>
            <w:r w:rsidRPr="008C001E">
              <w:rPr>
                <w:kern w:val="2"/>
                <w:szCs w:val="24"/>
              </w:rPr>
              <w:t>1.2.7. Telefonas</w:t>
            </w:r>
          </w:p>
        </w:tc>
        <w:tc>
          <w:tcPr>
            <w:tcW w:w="3870" w:type="dxa"/>
          </w:tcPr>
          <w:p w14:paraId="04882A66" w14:textId="77777777" w:rsidR="00B767F3" w:rsidRPr="008C001E" w:rsidRDefault="00B767F3" w:rsidP="000550C5">
            <w:pPr>
              <w:jc w:val="center"/>
              <w:rPr>
                <w:kern w:val="2"/>
                <w:szCs w:val="24"/>
              </w:rPr>
            </w:pPr>
          </w:p>
        </w:tc>
      </w:tr>
      <w:tr w:rsidR="00B767F3" w:rsidRPr="008C001E" w14:paraId="269EEE8D" w14:textId="77777777" w:rsidTr="000550C5">
        <w:tc>
          <w:tcPr>
            <w:tcW w:w="2808" w:type="dxa"/>
            <w:vMerge/>
          </w:tcPr>
          <w:p w14:paraId="052EF525" w14:textId="77777777" w:rsidR="00B767F3" w:rsidRPr="008C001E" w:rsidRDefault="00B767F3" w:rsidP="000550C5">
            <w:pPr>
              <w:rPr>
                <w:b/>
                <w:bCs/>
                <w:kern w:val="2"/>
                <w:szCs w:val="24"/>
              </w:rPr>
            </w:pPr>
          </w:p>
        </w:tc>
        <w:tc>
          <w:tcPr>
            <w:tcW w:w="3240" w:type="dxa"/>
          </w:tcPr>
          <w:p w14:paraId="757F4B74" w14:textId="77777777" w:rsidR="00B767F3" w:rsidRPr="008C001E" w:rsidRDefault="00DD7479" w:rsidP="000550C5">
            <w:pPr>
              <w:rPr>
                <w:kern w:val="2"/>
                <w:szCs w:val="24"/>
              </w:rPr>
            </w:pPr>
            <w:r w:rsidRPr="008C001E">
              <w:rPr>
                <w:kern w:val="2"/>
                <w:szCs w:val="24"/>
              </w:rPr>
              <w:t>1.2.8. El. paštas</w:t>
            </w:r>
          </w:p>
        </w:tc>
        <w:tc>
          <w:tcPr>
            <w:tcW w:w="3870" w:type="dxa"/>
          </w:tcPr>
          <w:p w14:paraId="2F7E9821" w14:textId="77777777" w:rsidR="00B767F3" w:rsidRPr="008C001E" w:rsidRDefault="00B767F3" w:rsidP="000550C5">
            <w:pPr>
              <w:jc w:val="center"/>
              <w:rPr>
                <w:kern w:val="2"/>
                <w:szCs w:val="24"/>
              </w:rPr>
            </w:pPr>
          </w:p>
        </w:tc>
      </w:tr>
      <w:tr w:rsidR="00B767F3" w:rsidRPr="008C001E" w14:paraId="0CC1CDFC" w14:textId="77777777" w:rsidTr="000550C5">
        <w:tc>
          <w:tcPr>
            <w:tcW w:w="2808" w:type="dxa"/>
            <w:vMerge/>
          </w:tcPr>
          <w:p w14:paraId="3A32526B" w14:textId="77777777" w:rsidR="00B767F3" w:rsidRPr="008C001E" w:rsidRDefault="00B767F3" w:rsidP="000550C5">
            <w:pPr>
              <w:rPr>
                <w:b/>
                <w:bCs/>
                <w:kern w:val="2"/>
                <w:szCs w:val="24"/>
              </w:rPr>
            </w:pPr>
          </w:p>
        </w:tc>
        <w:tc>
          <w:tcPr>
            <w:tcW w:w="3240" w:type="dxa"/>
          </w:tcPr>
          <w:p w14:paraId="37909961" w14:textId="77777777" w:rsidR="00B767F3" w:rsidRPr="008C001E" w:rsidRDefault="00DD7479" w:rsidP="000550C5">
            <w:pPr>
              <w:rPr>
                <w:kern w:val="2"/>
                <w:szCs w:val="24"/>
              </w:rPr>
            </w:pPr>
            <w:r w:rsidRPr="008C001E">
              <w:rPr>
                <w:kern w:val="2"/>
                <w:szCs w:val="24"/>
              </w:rPr>
              <w:t>1.2.9. Šalies atstovas</w:t>
            </w:r>
          </w:p>
        </w:tc>
        <w:tc>
          <w:tcPr>
            <w:tcW w:w="3870" w:type="dxa"/>
          </w:tcPr>
          <w:p w14:paraId="4158F528" w14:textId="77777777" w:rsidR="00B767F3" w:rsidRPr="008C001E" w:rsidRDefault="00B767F3" w:rsidP="000550C5">
            <w:pPr>
              <w:jc w:val="center"/>
              <w:rPr>
                <w:kern w:val="2"/>
                <w:szCs w:val="24"/>
              </w:rPr>
            </w:pPr>
          </w:p>
        </w:tc>
      </w:tr>
      <w:tr w:rsidR="00B767F3" w:rsidRPr="008C001E" w14:paraId="5CEC3529" w14:textId="77777777" w:rsidTr="000550C5">
        <w:tc>
          <w:tcPr>
            <w:tcW w:w="2808" w:type="dxa"/>
            <w:vMerge/>
          </w:tcPr>
          <w:p w14:paraId="0207F6D8" w14:textId="77777777" w:rsidR="00B767F3" w:rsidRPr="008C001E" w:rsidRDefault="00B767F3" w:rsidP="000550C5">
            <w:pPr>
              <w:rPr>
                <w:b/>
                <w:bCs/>
                <w:kern w:val="2"/>
                <w:szCs w:val="24"/>
              </w:rPr>
            </w:pPr>
          </w:p>
        </w:tc>
        <w:tc>
          <w:tcPr>
            <w:tcW w:w="3240" w:type="dxa"/>
          </w:tcPr>
          <w:p w14:paraId="06957C16" w14:textId="77777777" w:rsidR="00B767F3" w:rsidRPr="008C001E" w:rsidRDefault="00DD7479" w:rsidP="000550C5">
            <w:pPr>
              <w:rPr>
                <w:kern w:val="2"/>
                <w:szCs w:val="24"/>
              </w:rPr>
            </w:pPr>
            <w:r w:rsidRPr="008C001E">
              <w:rPr>
                <w:kern w:val="2"/>
                <w:szCs w:val="24"/>
              </w:rPr>
              <w:t>1.2.10. Atstovavimo pagrindas</w:t>
            </w:r>
          </w:p>
        </w:tc>
        <w:tc>
          <w:tcPr>
            <w:tcW w:w="3870" w:type="dxa"/>
          </w:tcPr>
          <w:p w14:paraId="2FC613A4" w14:textId="77777777" w:rsidR="00B767F3" w:rsidRPr="008C001E" w:rsidRDefault="00B767F3" w:rsidP="000550C5">
            <w:pPr>
              <w:jc w:val="center"/>
              <w:rPr>
                <w:kern w:val="2"/>
                <w:szCs w:val="24"/>
              </w:rPr>
            </w:pPr>
          </w:p>
        </w:tc>
      </w:tr>
    </w:tbl>
    <w:p w14:paraId="6CC0587F" w14:textId="77777777" w:rsidR="00B767F3" w:rsidRPr="008C001E" w:rsidRDefault="00B767F3" w:rsidP="000550C5">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5131"/>
      </w:tblGrid>
      <w:tr w:rsidR="00B767F3" w:rsidRPr="008C001E" w14:paraId="3EFEA890" w14:textId="77777777" w:rsidTr="000550C5">
        <w:trPr>
          <w:trHeight w:val="300"/>
        </w:trPr>
        <w:tc>
          <w:tcPr>
            <w:tcW w:w="9918" w:type="dxa"/>
            <w:gridSpan w:val="5"/>
          </w:tcPr>
          <w:p w14:paraId="2A0FE631" w14:textId="77777777" w:rsidR="00B767F3" w:rsidRPr="008C001E" w:rsidRDefault="00DD7479" w:rsidP="000550C5">
            <w:pPr>
              <w:jc w:val="center"/>
              <w:rPr>
                <w:b/>
                <w:bCs/>
                <w:kern w:val="2"/>
                <w:szCs w:val="24"/>
              </w:rPr>
            </w:pPr>
            <w:r w:rsidRPr="008C001E">
              <w:rPr>
                <w:b/>
                <w:bCs/>
                <w:kern w:val="2"/>
                <w:szCs w:val="24"/>
              </w:rPr>
              <w:t>2. ATSAKINGI ASMENYS</w:t>
            </w:r>
          </w:p>
        </w:tc>
      </w:tr>
      <w:tr w:rsidR="00B767F3" w:rsidRPr="008C001E" w14:paraId="433A9B5A"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8C001E" w:rsidRDefault="00DD7479" w:rsidP="000550C5">
            <w:pPr>
              <w:rPr>
                <w:b/>
                <w:bCs/>
                <w:kern w:val="2"/>
                <w:szCs w:val="24"/>
              </w:rPr>
            </w:pPr>
            <w:r w:rsidRPr="008C001E">
              <w:rPr>
                <w:b/>
                <w:bCs/>
                <w:kern w:val="2"/>
                <w:szCs w:val="24"/>
              </w:rPr>
              <w:t>2.1. Pirkėjo kontaktiniai asmenys, atsakingi už Sutarties vykdymą, Prekių priėmimą, Sąskaitų per informacinę sistemą SABIS priėmimą</w:t>
            </w:r>
          </w:p>
        </w:tc>
        <w:tc>
          <w:tcPr>
            <w:tcW w:w="7211"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8C001E" w:rsidRDefault="00DD7479" w:rsidP="000550C5">
            <w:pPr>
              <w:rPr>
                <w:color w:val="4472C4"/>
                <w:kern w:val="2"/>
                <w:szCs w:val="24"/>
              </w:rPr>
            </w:pPr>
            <w:r w:rsidRPr="008C001E">
              <w:rPr>
                <w:color w:val="4472C4"/>
                <w:kern w:val="2"/>
                <w:szCs w:val="24"/>
              </w:rPr>
              <w:t>(nurodyti padalinį / skyrių, pareigas, vardą, pavardę, tel., el. paštą)</w:t>
            </w:r>
          </w:p>
        </w:tc>
      </w:tr>
      <w:tr w:rsidR="00B767F3" w:rsidRPr="008C001E" w14:paraId="79A5CFAF"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8C001E" w:rsidRDefault="00DD7479" w:rsidP="000550C5">
            <w:pPr>
              <w:rPr>
                <w:b/>
                <w:bCs/>
                <w:kern w:val="2"/>
                <w:szCs w:val="24"/>
              </w:rPr>
            </w:pPr>
            <w:r w:rsidRPr="008C001E">
              <w:rPr>
                <w:b/>
                <w:bCs/>
                <w:kern w:val="2"/>
                <w:szCs w:val="24"/>
              </w:rPr>
              <w:t>2.2. Tiekėjo kontaktiniai asmenys, atsakingi už Sutarties vykdymą</w:t>
            </w:r>
          </w:p>
        </w:tc>
        <w:tc>
          <w:tcPr>
            <w:tcW w:w="7211"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8C001E" w:rsidRDefault="00DD7479" w:rsidP="000550C5">
            <w:pPr>
              <w:rPr>
                <w:color w:val="4472C4"/>
                <w:kern w:val="2"/>
                <w:szCs w:val="24"/>
              </w:rPr>
            </w:pPr>
            <w:r w:rsidRPr="008C001E">
              <w:rPr>
                <w:color w:val="4472C4"/>
                <w:kern w:val="2"/>
                <w:szCs w:val="24"/>
              </w:rPr>
              <w:t>(nurodyti padalinį / skyrių, pareigas, vardą, pavardę, tel., el. paštą)</w:t>
            </w:r>
          </w:p>
        </w:tc>
      </w:tr>
      <w:tr w:rsidR="00B767F3" w:rsidRPr="008C001E" w14:paraId="2A3330D6" w14:textId="77777777" w:rsidTr="000550C5">
        <w:trPr>
          <w:trHeight w:val="300"/>
        </w:trPr>
        <w:tc>
          <w:tcPr>
            <w:tcW w:w="9918" w:type="dxa"/>
            <w:gridSpan w:val="5"/>
          </w:tcPr>
          <w:p w14:paraId="691D758A" w14:textId="77777777" w:rsidR="00B767F3" w:rsidRPr="008C001E" w:rsidRDefault="00DD7479" w:rsidP="000550C5">
            <w:pPr>
              <w:jc w:val="center"/>
              <w:rPr>
                <w:b/>
                <w:bCs/>
                <w:kern w:val="2"/>
                <w:szCs w:val="24"/>
              </w:rPr>
            </w:pPr>
            <w:r w:rsidRPr="008C001E">
              <w:rPr>
                <w:b/>
                <w:bCs/>
                <w:kern w:val="2"/>
                <w:szCs w:val="24"/>
              </w:rPr>
              <w:t>3. SUTARTIES DALYKAS</w:t>
            </w:r>
          </w:p>
        </w:tc>
      </w:tr>
      <w:tr w:rsidR="00B767F3" w:rsidRPr="008C001E" w14:paraId="567A614A"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8C001E" w:rsidRDefault="00DD7479" w:rsidP="000550C5">
            <w:pPr>
              <w:rPr>
                <w:b/>
                <w:bCs/>
                <w:kern w:val="2"/>
                <w:szCs w:val="24"/>
              </w:rPr>
            </w:pPr>
            <w:r w:rsidRPr="008C001E">
              <w:rPr>
                <w:b/>
                <w:bCs/>
                <w:kern w:val="2"/>
                <w:szCs w:val="24"/>
              </w:rPr>
              <w:lastRenderedPageBreak/>
              <w:t xml:space="preserve">3.1. Sutarties dalykas </w:t>
            </w:r>
          </w:p>
        </w:tc>
        <w:tc>
          <w:tcPr>
            <w:tcW w:w="7211" w:type="dxa"/>
            <w:gridSpan w:val="2"/>
            <w:tcBorders>
              <w:top w:val="single" w:sz="4" w:space="0" w:color="auto"/>
              <w:left w:val="single" w:sz="4" w:space="0" w:color="auto"/>
              <w:bottom w:val="single" w:sz="4" w:space="0" w:color="auto"/>
              <w:right w:val="single" w:sz="4" w:space="0" w:color="auto"/>
            </w:tcBorders>
          </w:tcPr>
          <w:p w14:paraId="5EA17B35" w14:textId="48F8B890" w:rsidR="00B767F3" w:rsidRPr="008C001E" w:rsidRDefault="00DD7479" w:rsidP="009C7C5B">
            <w:pPr>
              <w:jc w:val="both"/>
              <w:rPr>
                <w:color w:val="000000"/>
                <w:kern w:val="2"/>
                <w:szCs w:val="24"/>
              </w:rPr>
            </w:pPr>
            <w:r w:rsidRPr="008C001E">
              <w:rPr>
                <w:kern w:val="2"/>
                <w:szCs w:val="24"/>
              </w:rPr>
              <w:t>Tiekėjas įsipareigoja Sutartyje numatytomis sąlygomis perduoti Pirkėjui Prekes</w:t>
            </w:r>
            <w:r w:rsidRPr="008C001E">
              <w:rPr>
                <w:color w:val="FF0000"/>
                <w:kern w:val="2"/>
                <w:szCs w:val="24"/>
              </w:rPr>
              <w:t xml:space="preserve"> </w:t>
            </w:r>
            <w:r w:rsidR="005C6D87" w:rsidRPr="005C6D87">
              <w:rPr>
                <w:kern w:val="2"/>
                <w:szCs w:val="24"/>
              </w:rPr>
              <w:t>Apsaugos programinės įrangos paketus su jų palaikymu 12 mėnesių</w:t>
            </w:r>
            <w:r w:rsidRPr="008C001E">
              <w:rPr>
                <w:color w:val="000000"/>
                <w:kern w:val="2"/>
                <w:szCs w:val="24"/>
              </w:rPr>
              <w:t xml:space="preserve"> (toliau – Prekės).</w:t>
            </w:r>
          </w:p>
          <w:p w14:paraId="74009C55" w14:textId="0324F9DB" w:rsidR="00B767F3" w:rsidRPr="008C001E" w:rsidRDefault="00DD7479" w:rsidP="009C7C5B">
            <w:pPr>
              <w:jc w:val="both"/>
              <w:rPr>
                <w:color w:val="000000"/>
                <w:kern w:val="2"/>
                <w:szCs w:val="24"/>
              </w:rPr>
            </w:pPr>
            <w:r w:rsidRPr="008C001E">
              <w:rPr>
                <w:color w:val="000000"/>
                <w:kern w:val="2"/>
                <w:szCs w:val="24"/>
              </w:rPr>
              <w:t xml:space="preserve">Išsamus Prekių aprašymas ir kiti reikalavimai tiekiamoms Prekėms nustatyti Sutarties priede Nr. </w:t>
            </w:r>
            <w:r w:rsidR="005C6D87">
              <w:rPr>
                <w:color w:val="000000"/>
                <w:kern w:val="2"/>
                <w:szCs w:val="24"/>
              </w:rPr>
              <w:t>1</w:t>
            </w:r>
            <w:r w:rsidRPr="008C001E">
              <w:rPr>
                <w:color w:val="000000"/>
                <w:kern w:val="2"/>
                <w:szCs w:val="24"/>
              </w:rPr>
              <w:t xml:space="preserve"> „Techninė specifikacija“ (toliau – Techninė specifikacija) ir Sutarties priede Nr. </w:t>
            </w:r>
            <w:r w:rsidR="005C6D87">
              <w:rPr>
                <w:color w:val="000000"/>
                <w:kern w:val="2"/>
                <w:szCs w:val="24"/>
              </w:rPr>
              <w:t>2</w:t>
            </w:r>
            <w:r w:rsidRPr="008C001E">
              <w:rPr>
                <w:color w:val="000000"/>
                <w:kern w:val="2"/>
                <w:szCs w:val="24"/>
              </w:rPr>
              <w:t xml:space="preserve"> „Pasiūlymas“.</w:t>
            </w:r>
          </w:p>
        </w:tc>
      </w:tr>
      <w:tr w:rsidR="00B767F3" w:rsidRPr="008C001E" w14:paraId="583E85D0"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8C001E" w:rsidRDefault="00DD7479" w:rsidP="000550C5">
            <w:pPr>
              <w:rPr>
                <w:b/>
                <w:bCs/>
                <w:kern w:val="2"/>
                <w:szCs w:val="24"/>
              </w:rPr>
            </w:pPr>
            <w:r w:rsidRPr="008C001E">
              <w:rPr>
                <w:b/>
                <w:bCs/>
                <w:kern w:val="2"/>
                <w:szCs w:val="24"/>
              </w:rPr>
              <w:t>3.2. Pirkimo pavadinimas ir numeris</w:t>
            </w:r>
          </w:p>
        </w:tc>
        <w:tc>
          <w:tcPr>
            <w:tcW w:w="7211" w:type="dxa"/>
            <w:gridSpan w:val="2"/>
            <w:tcBorders>
              <w:top w:val="single" w:sz="4" w:space="0" w:color="auto"/>
              <w:left w:val="single" w:sz="4" w:space="0" w:color="auto"/>
              <w:bottom w:val="single" w:sz="4" w:space="0" w:color="auto"/>
              <w:right w:val="single" w:sz="4" w:space="0" w:color="auto"/>
            </w:tcBorders>
          </w:tcPr>
          <w:p w14:paraId="1E986A9B" w14:textId="64CCE8FF" w:rsidR="00B767F3" w:rsidRPr="008C001E" w:rsidRDefault="00083BF0" w:rsidP="00083BF0">
            <w:pPr>
              <w:rPr>
                <w:kern w:val="2"/>
                <w:szCs w:val="24"/>
              </w:rPr>
            </w:pPr>
            <w:r w:rsidRPr="00083BF0">
              <w:rPr>
                <w:i/>
                <w:iCs/>
                <w:kern w:val="2"/>
                <w:szCs w:val="24"/>
              </w:rPr>
              <w:t>[nurodyti pasirašant pirkimo sutartį]</w:t>
            </w:r>
            <w:r w:rsidRPr="00083BF0">
              <w:rPr>
                <w:kern w:val="2"/>
                <w:szCs w:val="24"/>
              </w:rPr>
              <w:t> </w:t>
            </w:r>
          </w:p>
        </w:tc>
      </w:tr>
      <w:tr w:rsidR="00B767F3" w:rsidRPr="008C001E" w14:paraId="44A63690"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8C001E" w:rsidRDefault="00DD7479" w:rsidP="000550C5">
            <w:pPr>
              <w:rPr>
                <w:b/>
                <w:bCs/>
                <w:kern w:val="2"/>
                <w:szCs w:val="24"/>
              </w:rPr>
            </w:pPr>
            <w:r w:rsidRPr="008C001E">
              <w:rPr>
                <w:b/>
                <w:bCs/>
                <w:kern w:val="2"/>
                <w:szCs w:val="24"/>
              </w:rPr>
              <w:t>3.3. Informacija apie Europos Sąjungos lėšomis finansuojamą projektą arba kitą projektą</w:t>
            </w:r>
          </w:p>
        </w:tc>
        <w:tc>
          <w:tcPr>
            <w:tcW w:w="7211"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8C001E" w:rsidRDefault="00DD7479" w:rsidP="000550C5">
            <w:pPr>
              <w:rPr>
                <w:kern w:val="2"/>
                <w:szCs w:val="24"/>
              </w:rPr>
            </w:pPr>
            <w:r w:rsidRPr="008C001E">
              <w:rPr>
                <w:kern w:val="2"/>
                <w:szCs w:val="24"/>
              </w:rPr>
              <w:t>Netaikoma</w:t>
            </w:r>
          </w:p>
          <w:p w14:paraId="2F098E37" w14:textId="77777777" w:rsidR="00B767F3" w:rsidRPr="008C001E" w:rsidRDefault="00B767F3" w:rsidP="000550C5">
            <w:pPr>
              <w:rPr>
                <w:kern w:val="2"/>
                <w:szCs w:val="24"/>
              </w:rPr>
            </w:pPr>
          </w:p>
          <w:p w14:paraId="4FF35239" w14:textId="3C91EA26" w:rsidR="00B767F3" w:rsidRPr="008C001E" w:rsidRDefault="00B767F3" w:rsidP="000550C5">
            <w:pPr>
              <w:rPr>
                <w:kern w:val="2"/>
                <w:szCs w:val="24"/>
              </w:rPr>
            </w:pPr>
          </w:p>
        </w:tc>
      </w:tr>
      <w:tr w:rsidR="00B767F3" w:rsidRPr="008C001E" w14:paraId="7A8EB718" w14:textId="77777777" w:rsidTr="000550C5">
        <w:trPr>
          <w:trHeight w:val="300"/>
        </w:trPr>
        <w:tc>
          <w:tcPr>
            <w:tcW w:w="9918" w:type="dxa"/>
            <w:gridSpan w:val="5"/>
          </w:tcPr>
          <w:p w14:paraId="378814B2" w14:textId="77777777" w:rsidR="00B767F3" w:rsidRPr="008C001E" w:rsidRDefault="00DD7479" w:rsidP="000550C5">
            <w:pPr>
              <w:jc w:val="center"/>
              <w:rPr>
                <w:b/>
                <w:bCs/>
                <w:kern w:val="2"/>
                <w:szCs w:val="24"/>
              </w:rPr>
            </w:pPr>
            <w:r w:rsidRPr="008C001E">
              <w:rPr>
                <w:b/>
                <w:bCs/>
                <w:kern w:val="2"/>
                <w:szCs w:val="24"/>
              </w:rPr>
              <w:t>4. PREKIŲ PRISTATYMO TERMINAI IR PREKIŲ PERDAVIMO - PRIĖMIMO TVARKA</w:t>
            </w:r>
          </w:p>
        </w:tc>
      </w:tr>
      <w:tr w:rsidR="00B767F3" w:rsidRPr="008C001E" w14:paraId="3322A23C"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8E0E57" w14:textId="31F9B66B" w:rsidR="00B767F3" w:rsidRPr="008C001E" w:rsidRDefault="00DD7479" w:rsidP="005C6D87">
            <w:pPr>
              <w:rPr>
                <w:b/>
                <w:bCs/>
                <w:kern w:val="2"/>
                <w:szCs w:val="24"/>
              </w:rPr>
            </w:pPr>
            <w:r w:rsidRPr="008C001E">
              <w:rPr>
                <w:b/>
                <w:bCs/>
                <w:kern w:val="2"/>
                <w:szCs w:val="24"/>
              </w:rPr>
              <w:t>4.1. Prekių pristatymo terminas, kai Prekės pristatomos vienu kartu</w:t>
            </w:r>
          </w:p>
          <w:p w14:paraId="57A63A12" w14:textId="3E5ECF57" w:rsidR="00B767F3" w:rsidRPr="008C001E" w:rsidRDefault="00B767F3" w:rsidP="000550C5">
            <w:pPr>
              <w:rPr>
                <w:b/>
                <w:bCs/>
                <w:kern w:val="2"/>
                <w:szCs w:val="24"/>
              </w:rPr>
            </w:pPr>
          </w:p>
        </w:tc>
        <w:tc>
          <w:tcPr>
            <w:tcW w:w="7211" w:type="dxa"/>
            <w:gridSpan w:val="2"/>
            <w:tcBorders>
              <w:top w:val="single" w:sz="4" w:space="0" w:color="auto"/>
              <w:left w:val="single" w:sz="4" w:space="0" w:color="auto"/>
              <w:bottom w:val="single" w:sz="4" w:space="0" w:color="auto"/>
              <w:right w:val="single" w:sz="4" w:space="0" w:color="auto"/>
            </w:tcBorders>
          </w:tcPr>
          <w:p w14:paraId="7284E396" w14:textId="77777777" w:rsidR="00B767F3" w:rsidRPr="008C001E" w:rsidRDefault="00B767F3" w:rsidP="009C7C5B">
            <w:pPr>
              <w:jc w:val="both"/>
              <w:rPr>
                <w:kern w:val="2"/>
                <w:szCs w:val="24"/>
              </w:rPr>
            </w:pPr>
          </w:p>
          <w:p w14:paraId="6F1BD37F" w14:textId="74667491" w:rsidR="00B767F3" w:rsidRPr="008C001E" w:rsidRDefault="00DD7479" w:rsidP="009C7C5B">
            <w:pPr>
              <w:jc w:val="both"/>
              <w:rPr>
                <w:color w:val="4472C4"/>
                <w:kern w:val="2"/>
                <w:szCs w:val="24"/>
              </w:rPr>
            </w:pPr>
            <w:r w:rsidRPr="008C001E">
              <w:rPr>
                <w:kern w:val="2"/>
                <w:szCs w:val="24"/>
              </w:rPr>
              <w:t xml:space="preserve">Tiekėjas Prekes (visą Prekių kiekį) įsipareigoja pristatyti </w:t>
            </w:r>
            <w:r w:rsidRPr="008C001E">
              <w:rPr>
                <w:b/>
                <w:bCs/>
                <w:kern w:val="2"/>
                <w:szCs w:val="24"/>
              </w:rPr>
              <w:t>ne vėliau kaip per</w:t>
            </w:r>
            <w:r w:rsidRPr="008C001E">
              <w:rPr>
                <w:kern w:val="2"/>
                <w:szCs w:val="24"/>
              </w:rPr>
              <w:t xml:space="preserve"> </w:t>
            </w:r>
            <w:r w:rsidR="005C6D87" w:rsidRPr="00D530F7">
              <w:rPr>
                <w:kern w:val="2"/>
                <w:szCs w:val="24"/>
              </w:rPr>
              <w:t>3 (tris) darbo dienas</w:t>
            </w:r>
            <w:r w:rsidRPr="00D530F7">
              <w:rPr>
                <w:kern w:val="2"/>
                <w:szCs w:val="24"/>
              </w:rPr>
              <w:t xml:space="preserve"> </w:t>
            </w:r>
            <w:r w:rsidRPr="008C001E">
              <w:rPr>
                <w:kern w:val="2"/>
                <w:szCs w:val="24"/>
              </w:rPr>
              <w:t xml:space="preserve">nuo užsakymo pateikimo dienos šiuo adresu: </w:t>
            </w:r>
          </w:p>
          <w:p w14:paraId="692B09C4" w14:textId="56450C67" w:rsidR="00B767F3" w:rsidRPr="008C001E" w:rsidRDefault="00B767F3" w:rsidP="009C7C5B">
            <w:pPr>
              <w:jc w:val="both"/>
              <w:textAlignment w:val="baseline"/>
              <w:rPr>
                <w:szCs w:val="24"/>
              </w:rPr>
            </w:pPr>
          </w:p>
        </w:tc>
      </w:tr>
      <w:tr w:rsidR="00B767F3" w:rsidRPr="008C001E" w14:paraId="561BFE7C"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8C001E" w:rsidRDefault="00DD7479" w:rsidP="000550C5">
            <w:pPr>
              <w:rPr>
                <w:b/>
                <w:bCs/>
                <w:kern w:val="2"/>
                <w:szCs w:val="24"/>
              </w:rPr>
            </w:pPr>
            <w:r w:rsidRPr="008C001E">
              <w:rPr>
                <w:b/>
                <w:bCs/>
                <w:kern w:val="2"/>
                <w:szCs w:val="24"/>
              </w:rPr>
              <w:t>4.2. Prekių (ar jų dalies) pristatymo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Pr="008C001E" w:rsidRDefault="00DD7479" w:rsidP="009C7C5B">
            <w:pPr>
              <w:jc w:val="both"/>
              <w:rPr>
                <w:kern w:val="2"/>
                <w:szCs w:val="24"/>
              </w:rPr>
            </w:pPr>
            <w:r w:rsidRPr="008C001E">
              <w:rPr>
                <w:kern w:val="2"/>
                <w:szCs w:val="24"/>
              </w:rPr>
              <w:t>Netaikoma</w:t>
            </w:r>
          </w:p>
          <w:p w14:paraId="13A5AE4A" w14:textId="3554CF7D" w:rsidR="00B767F3" w:rsidRPr="008C001E" w:rsidRDefault="00B767F3" w:rsidP="009C7C5B">
            <w:pPr>
              <w:jc w:val="both"/>
              <w:rPr>
                <w:kern w:val="2"/>
                <w:szCs w:val="24"/>
              </w:rPr>
            </w:pPr>
          </w:p>
        </w:tc>
      </w:tr>
      <w:tr w:rsidR="00B767F3" w:rsidRPr="008C001E" w14:paraId="23D0B5E1"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8C001E" w:rsidRDefault="00DD7479" w:rsidP="000550C5">
            <w:pPr>
              <w:rPr>
                <w:b/>
                <w:bCs/>
                <w:kern w:val="2"/>
                <w:szCs w:val="24"/>
              </w:rPr>
            </w:pPr>
            <w:r w:rsidRPr="008C001E">
              <w:rPr>
                <w:b/>
                <w:bCs/>
                <w:kern w:val="2"/>
                <w:szCs w:val="24"/>
              </w:rPr>
              <w:t>4.3. Užsakymų teikimo tvarka</w:t>
            </w:r>
          </w:p>
        </w:tc>
        <w:tc>
          <w:tcPr>
            <w:tcW w:w="7211" w:type="dxa"/>
            <w:gridSpan w:val="2"/>
            <w:tcBorders>
              <w:top w:val="single" w:sz="4" w:space="0" w:color="auto"/>
              <w:left w:val="single" w:sz="4" w:space="0" w:color="auto"/>
              <w:bottom w:val="single" w:sz="4" w:space="0" w:color="auto"/>
              <w:right w:val="single" w:sz="4" w:space="0" w:color="auto"/>
            </w:tcBorders>
          </w:tcPr>
          <w:p w14:paraId="4F9F0D5E" w14:textId="5F99D167" w:rsidR="00B767F3" w:rsidRPr="008C001E" w:rsidRDefault="00DD7479" w:rsidP="009C7C5B">
            <w:pPr>
              <w:jc w:val="both"/>
              <w:rPr>
                <w:kern w:val="2"/>
                <w:szCs w:val="24"/>
              </w:rPr>
            </w:pPr>
            <w:r w:rsidRPr="008C001E">
              <w:rPr>
                <w:kern w:val="2"/>
                <w:szCs w:val="24"/>
              </w:rPr>
              <w:t xml:space="preserve">Užsakymai teikiami </w:t>
            </w:r>
            <w:r w:rsidRPr="00A321E6">
              <w:rPr>
                <w:kern w:val="2"/>
                <w:szCs w:val="24"/>
              </w:rPr>
              <w:t>Tiekėjo nurodytu elektroniniu paštu ir laikomi gautais nedelsiant / po 24 (dvidešimt keturių valandų) nuo užsakymo pateikimo.</w:t>
            </w:r>
          </w:p>
        </w:tc>
      </w:tr>
      <w:tr w:rsidR="00B767F3" w:rsidRPr="008C001E" w14:paraId="5806B101"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8C001E" w:rsidRDefault="00DD7479" w:rsidP="000550C5">
            <w:pPr>
              <w:rPr>
                <w:b/>
                <w:bCs/>
                <w:kern w:val="2"/>
                <w:szCs w:val="24"/>
              </w:rPr>
            </w:pPr>
            <w:r w:rsidRPr="008C001E">
              <w:rPr>
                <w:b/>
                <w:bCs/>
                <w:kern w:val="2"/>
                <w:szCs w:val="24"/>
              </w:rPr>
              <w:t>4.4. Dėl minimalios užsakymo vertės / apimties</w:t>
            </w:r>
          </w:p>
        </w:tc>
        <w:tc>
          <w:tcPr>
            <w:tcW w:w="7211"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8C001E" w:rsidRDefault="00DD7479" w:rsidP="000550C5">
            <w:pPr>
              <w:rPr>
                <w:kern w:val="2"/>
                <w:szCs w:val="24"/>
              </w:rPr>
            </w:pPr>
            <w:r w:rsidRPr="008C001E">
              <w:rPr>
                <w:kern w:val="2"/>
                <w:szCs w:val="24"/>
              </w:rPr>
              <w:t>Netaikoma</w:t>
            </w:r>
          </w:p>
          <w:p w14:paraId="6913136A" w14:textId="77777777" w:rsidR="00B767F3" w:rsidRPr="008C001E" w:rsidRDefault="00B767F3" w:rsidP="000550C5">
            <w:pPr>
              <w:rPr>
                <w:kern w:val="2"/>
                <w:szCs w:val="24"/>
              </w:rPr>
            </w:pPr>
          </w:p>
          <w:p w14:paraId="28A4DEDE" w14:textId="5D7624F0" w:rsidR="00B767F3" w:rsidRPr="008C001E" w:rsidRDefault="00B767F3" w:rsidP="000550C5">
            <w:pPr>
              <w:rPr>
                <w:kern w:val="2"/>
                <w:szCs w:val="24"/>
              </w:rPr>
            </w:pPr>
          </w:p>
        </w:tc>
      </w:tr>
      <w:tr w:rsidR="00B767F3" w:rsidRPr="008C001E" w14:paraId="30B555A8"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8C001E" w:rsidRDefault="00DD7479" w:rsidP="000550C5">
            <w:pPr>
              <w:rPr>
                <w:b/>
                <w:bCs/>
                <w:kern w:val="2"/>
                <w:szCs w:val="24"/>
              </w:rPr>
            </w:pPr>
            <w:r w:rsidRPr="008C001E">
              <w:rPr>
                <w:b/>
                <w:bCs/>
                <w:kern w:val="2"/>
                <w:szCs w:val="24"/>
              </w:rPr>
              <w:t xml:space="preserve">4.5. Kartu su Prekėmis pateikiami dokumentai </w:t>
            </w:r>
          </w:p>
        </w:tc>
        <w:tc>
          <w:tcPr>
            <w:tcW w:w="7211" w:type="dxa"/>
            <w:gridSpan w:val="2"/>
            <w:tcBorders>
              <w:top w:val="single" w:sz="4" w:space="0" w:color="auto"/>
              <w:left w:val="single" w:sz="4" w:space="0" w:color="auto"/>
              <w:bottom w:val="single" w:sz="4" w:space="0" w:color="auto"/>
              <w:right w:val="single" w:sz="4" w:space="0" w:color="auto"/>
            </w:tcBorders>
          </w:tcPr>
          <w:p w14:paraId="7CF49071" w14:textId="77777777" w:rsidR="00B767F3" w:rsidRPr="008C001E" w:rsidRDefault="00DD7479" w:rsidP="000550C5">
            <w:pPr>
              <w:rPr>
                <w:kern w:val="2"/>
                <w:szCs w:val="24"/>
              </w:rPr>
            </w:pPr>
            <w:r w:rsidRPr="008C001E">
              <w:rPr>
                <w:kern w:val="2"/>
                <w:szCs w:val="24"/>
              </w:rPr>
              <w:t>Netaikoma</w:t>
            </w:r>
          </w:p>
          <w:p w14:paraId="73FFA04B" w14:textId="6E176142" w:rsidR="00B767F3" w:rsidRPr="008C001E" w:rsidRDefault="00B767F3" w:rsidP="009C7C5B">
            <w:pPr>
              <w:jc w:val="both"/>
              <w:rPr>
                <w:kern w:val="2"/>
                <w:szCs w:val="24"/>
              </w:rPr>
            </w:pPr>
          </w:p>
        </w:tc>
      </w:tr>
      <w:tr w:rsidR="00B767F3" w:rsidRPr="008C001E" w14:paraId="256DAE69" w14:textId="77777777" w:rsidTr="000550C5">
        <w:trPr>
          <w:trHeight w:val="300"/>
        </w:trPr>
        <w:tc>
          <w:tcPr>
            <w:tcW w:w="9918" w:type="dxa"/>
            <w:gridSpan w:val="5"/>
          </w:tcPr>
          <w:p w14:paraId="37A3E3FA" w14:textId="77777777" w:rsidR="00B767F3" w:rsidRPr="008C001E" w:rsidRDefault="00DD7479" w:rsidP="000550C5">
            <w:pPr>
              <w:jc w:val="center"/>
              <w:rPr>
                <w:b/>
                <w:bCs/>
                <w:kern w:val="2"/>
                <w:szCs w:val="24"/>
              </w:rPr>
            </w:pPr>
            <w:r w:rsidRPr="008C001E">
              <w:rPr>
                <w:b/>
                <w:bCs/>
                <w:kern w:val="2"/>
                <w:szCs w:val="24"/>
              </w:rPr>
              <w:t>5. SUTARTIES KAINA IR ATSISKAITYMO TVARKA</w:t>
            </w:r>
          </w:p>
        </w:tc>
      </w:tr>
      <w:tr w:rsidR="00B767F3" w:rsidRPr="008C001E" w14:paraId="79E7586B"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8C001E" w:rsidRDefault="00DD7479" w:rsidP="000550C5">
            <w:pPr>
              <w:rPr>
                <w:b/>
                <w:bCs/>
                <w:kern w:val="2"/>
                <w:szCs w:val="24"/>
              </w:rPr>
            </w:pPr>
            <w:r w:rsidRPr="008C001E">
              <w:rPr>
                <w:b/>
                <w:bCs/>
                <w:kern w:val="2"/>
                <w:szCs w:val="24"/>
              </w:rPr>
              <w:t>5.1. Sutarčiai taikomas kainos apskaičiavimo būdas</w:t>
            </w:r>
          </w:p>
        </w:tc>
        <w:tc>
          <w:tcPr>
            <w:tcW w:w="7211" w:type="dxa"/>
            <w:gridSpan w:val="2"/>
            <w:tcBorders>
              <w:top w:val="single" w:sz="4" w:space="0" w:color="auto"/>
              <w:left w:val="single" w:sz="4" w:space="0" w:color="auto"/>
              <w:bottom w:val="single" w:sz="4" w:space="0" w:color="auto"/>
              <w:right w:val="single" w:sz="4" w:space="0" w:color="auto"/>
            </w:tcBorders>
          </w:tcPr>
          <w:p w14:paraId="3EF8E61D" w14:textId="77777777" w:rsidR="00B767F3" w:rsidRPr="008C001E" w:rsidRDefault="00B767F3" w:rsidP="000550C5">
            <w:pPr>
              <w:rPr>
                <w:kern w:val="2"/>
                <w:szCs w:val="24"/>
              </w:rPr>
            </w:pPr>
          </w:p>
          <w:p w14:paraId="6DA0CBFC" w14:textId="77777777" w:rsidR="00B767F3" w:rsidRPr="008C001E" w:rsidRDefault="00DD7479" w:rsidP="000550C5">
            <w:pPr>
              <w:rPr>
                <w:kern w:val="2"/>
                <w:szCs w:val="24"/>
              </w:rPr>
            </w:pPr>
            <w:r w:rsidRPr="008C001E">
              <w:rPr>
                <w:kern w:val="2"/>
                <w:szCs w:val="24"/>
              </w:rPr>
              <w:t>Fiksuoto įkainio kainodara</w:t>
            </w:r>
          </w:p>
          <w:p w14:paraId="4CBE8080" w14:textId="77777777" w:rsidR="00B767F3" w:rsidRPr="008C001E" w:rsidRDefault="00B767F3" w:rsidP="000550C5">
            <w:pPr>
              <w:rPr>
                <w:kern w:val="2"/>
                <w:szCs w:val="24"/>
              </w:rPr>
            </w:pPr>
          </w:p>
          <w:p w14:paraId="5898D319" w14:textId="2B033DAD" w:rsidR="00B767F3" w:rsidRPr="008C001E" w:rsidRDefault="00B767F3" w:rsidP="000550C5">
            <w:pPr>
              <w:rPr>
                <w:color w:val="4472C4"/>
                <w:kern w:val="2"/>
                <w:szCs w:val="24"/>
              </w:rPr>
            </w:pPr>
          </w:p>
        </w:tc>
      </w:tr>
      <w:tr w:rsidR="00B767F3" w:rsidRPr="008C001E" w14:paraId="36E44EE1"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Pr="008C001E" w:rsidRDefault="00DD7479" w:rsidP="000550C5">
            <w:pPr>
              <w:rPr>
                <w:b/>
                <w:bCs/>
                <w:kern w:val="2"/>
                <w:szCs w:val="24"/>
              </w:rPr>
            </w:pPr>
            <w:r w:rsidRPr="008C001E">
              <w:rPr>
                <w:b/>
                <w:bCs/>
                <w:kern w:val="2"/>
                <w:szCs w:val="24"/>
              </w:rPr>
              <w:t xml:space="preserve">5.2. Pradinės Sutarties vertė ir Sutarties kaina, kai taikoma </w:t>
            </w:r>
            <w:r w:rsidRPr="008C001E">
              <w:rPr>
                <w:b/>
                <w:bCs/>
                <w:kern w:val="2"/>
                <w:szCs w:val="24"/>
                <w:u w:val="single"/>
              </w:rPr>
              <w:t>fiksuoto įkainio</w:t>
            </w:r>
            <w:r w:rsidRPr="008C001E">
              <w:rPr>
                <w:b/>
                <w:bCs/>
                <w:kern w:val="2"/>
                <w:szCs w:val="24"/>
              </w:rPr>
              <w:t xml:space="preserve"> kainodara</w:t>
            </w:r>
          </w:p>
          <w:p w14:paraId="62A6A975" w14:textId="77777777" w:rsidR="00B767F3" w:rsidRPr="008C001E" w:rsidRDefault="00B767F3" w:rsidP="000550C5">
            <w:pPr>
              <w:rPr>
                <w:b/>
                <w:bCs/>
                <w:kern w:val="2"/>
                <w:szCs w:val="24"/>
              </w:rPr>
            </w:pPr>
          </w:p>
          <w:p w14:paraId="2EBFD3C8" w14:textId="77777777" w:rsidR="00B767F3" w:rsidRPr="008C001E" w:rsidRDefault="00B767F3" w:rsidP="000550C5">
            <w:pPr>
              <w:rPr>
                <w:b/>
                <w:bCs/>
                <w:kern w:val="2"/>
                <w:szCs w:val="24"/>
              </w:rPr>
            </w:pPr>
          </w:p>
          <w:p w14:paraId="102C772D" w14:textId="77777777" w:rsidR="00B767F3" w:rsidRPr="008C001E" w:rsidRDefault="00B767F3" w:rsidP="000550C5">
            <w:pPr>
              <w:rPr>
                <w:b/>
                <w:bCs/>
                <w:kern w:val="2"/>
                <w:szCs w:val="24"/>
              </w:rPr>
            </w:pPr>
          </w:p>
          <w:p w14:paraId="14E4B2D2" w14:textId="77777777" w:rsidR="00B767F3" w:rsidRPr="008C001E" w:rsidRDefault="00B767F3" w:rsidP="000550C5">
            <w:pPr>
              <w:rPr>
                <w:b/>
                <w:bCs/>
                <w:kern w:val="2"/>
                <w:szCs w:val="24"/>
              </w:rPr>
            </w:pPr>
          </w:p>
          <w:p w14:paraId="24ACE1FB" w14:textId="77777777" w:rsidR="00B767F3" w:rsidRPr="008C001E" w:rsidRDefault="00B767F3" w:rsidP="000550C5">
            <w:pPr>
              <w:rPr>
                <w:b/>
                <w:bCs/>
                <w:kern w:val="2"/>
                <w:szCs w:val="24"/>
              </w:rPr>
            </w:pPr>
          </w:p>
          <w:p w14:paraId="17661CCC" w14:textId="77777777" w:rsidR="00B767F3" w:rsidRPr="008C001E" w:rsidRDefault="00B767F3" w:rsidP="000550C5">
            <w:pPr>
              <w:rPr>
                <w:b/>
                <w:bCs/>
                <w:kern w:val="2"/>
                <w:szCs w:val="24"/>
              </w:rPr>
            </w:pPr>
          </w:p>
          <w:p w14:paraId="436B83F1" w14:textId="77777777" w:rsidR="00B767F3" w:rsidRPr="008C001E" w:rsidRDefault="00B767F3" w:rsidP="000550C5">
            <w:pPr>
              <w:rPr>
                <w:b/>
                <w:bCs/>
                <w:kern w:val="2"/>
                <w:szCs w:val="24"/>
              </w:rPr>
            </w:pPr>
          </w:p>
          <w:p w14:paraId="0EB1997C" w14:textId="77777777" w:rsidR="00B767F3" w:rsidRPr="008C001E" w:rsidRDefault="00B767F3" w:rsidP="000550C5">
            <w:pPr>
              <w:rPr>
                <w:b/>
                <w:bCs/>
                <w:kern w:val="2"/>
                <w:szCs w:val="24"/>
              </w:rPr>
            </w:pPr>
          </w:p>
          <w:p w14:paraId="4E59D0DC" w14:textId="77777777" w:rsidR="00B767F3" w:rsidRPr="008C001E" w:rsidRDefault="00B767F3" w:rsidP="000550C5">
            <w:pPr>
              <w:rPr>
                <w:b/>
                <w:bCs/>
                <w:kern w:val="2"/>
                <w:szCs w:val="24"/>
              </w:rPr>
            </w:pPr>
          </w:p>
          <w:p w14:paraId="66AE6535" w14:textId="77777777" w:rsidR="00B767F3" w:rsidRPr="008C001E" w:rsidRDefault="00B767F3" w:rsidP="000550C5">
            <w:pPr>
              <w:rPr>
                <w:b/>
                <w:bCs/>
                <w:kern w:val="2"/>
                <w:szCs w:val="24"/>
              </w:rPr>
            </w:pPr>
          </w:p>
          <w:p w14:paraId="4B6D8190" w14:textId="77777777" w:rsidR="00B767F3" w:rsidRPr="008C001E" w:rsidRDefault="00B767F3" w:rsidP="000550C5">
            <w:pPr>
              <w:rPr>
                <w:b/>
                <w:bCs/>
                <w:kern w:val="2"/>
                <w:szCs w:val="24"/>
              </w:rPr>
            </w:pPr>
          </w:p>
          <w:p w14:paraId="43104CF3" w14:textId="77777777" w:rsidR="00B767F3" w:rsidRPr="008C001E" w:rsidRDefault="00B767F3" w:rsidP="000550C5">
            <w:pPr>
              <w:rPr>
                <w:b/>
                <w:bCs/>
                <w:kern w:val="2"/>
                <w:szCs w:val="24"/>
              </w:rPr>
            </w:pPr>
          </w:p>
          <w:p w14:paraId="5EC1253E" w14:textId="77777777" w:rsidR="00B767F3" w:rsidRPr="008C001E" w:rsidRDefault="00B767F3" w:rsidP="004A2462">
            <w:pPr>
              <w:rPr>
                <w:b/>
                <w:bCs/>
                <w:kern w:val="2"/>
                <w:szCs w:val="24"/>
              </w:rPr>
            </w:pPr>
          </w:p>
        </w:tc>
        <w:tc>
          <w:tcPr>
            <w:tcW w:w="7211" w:type="dxa"/>
            <w:gridSpan w:val="2"/>
            <w:tcBorders>
              <w:top w:val="single" w:sz="4" w:space="0" w:color="auto"/>
              <w:left w:val="single" w:sz="4" w:space="0" w:color="auto"/>
              <w:bottom w:val="single" w:sz="4" w:space="0" w:color="auto"/>
              <w:right w:val="single" w:sz="4" w:space="0" w:color="auto"/>
            </w:tcBorders>
          </w:tcPr>
          <w:p w14:paraId="0B37A681" w14:textId="6717BB8C" w:rsidR="00B767F3" w:rsidRPr="00D530F7" w:rsidRDefault="00DD7479" w:rsidP="009C7C5B">
            <w:pPr>
              <w:jc w:val="both"/>
              <w:rPr>
                <w:kern w:val="2"/>
                <w:szCs w:val="24"/>
              </w:rPr>
            </w:pPr>
            <w:r w:rsidRPr="00D530F7">
              <w:rPr>
                <w:kern w:val="2"/>
                <w:szCs w:val="24"/>
              </w:rPr>
              <w:lastRenderedPageBreak/>
              <w:t xml:space="preserve">Pradinės Sutarties vertė yra </w:t>
            </w:r>
            <w:r w:rsidR="00D530F7" w:rsidRPr="00D530F7">
              <w:rPr>
                <w:kern w:val="2"/>
                <w:szCs w:val="24"/>
              </w:rPr>
              <w:t>120.000,00</w:t>
            </w:r>
            <w:r w:rsidRPr="00D530F7">
              <w:rPr>
                <w:kern w:val="2"/>
                <w:szCs w:val="24"/>
              </w:rPr>
              <w:t xml:space="preserve"> Eur (</w:t>
            </w:r>
            <w:r w:rsidR="00D530F7" w:rsidRPr="00D530F7">
              <w:rPr>
                <w:kern w:val="2"/>
                <w:szCs w:val="24"/>
              </w:rPr>
              <w:t>vienas šimtas dvidešimt tūkstančių eurų 00 ct.</w:t>
            </w:r>
            <w:r w:rsidRPr="00D530F7">
              <w:rPr>
                <w:kern w:val="2"/>
                <w:szCs w:val="24"/>
              </w:rPr>
              <w:t xml:space="preserve">) be PVM. </w:t>
            </w:r>
          </w:p>
          <w:p w14:paraId="70FB59DC" w14:textId="247ADAD0" w:rsidR="00B767F3" w:rsidRPr="00D530F7" w:rsidRDefault="00DD7479" w:rsidP="009C7C5B">
            <w:pPr>
              <w:jc w:val="both"/>
              <w:rPr>
                <w:kern w:val="2"/>
                <w:szCs w:val="24"/>
              </w:rPr>
            </w:pPr>
            <w:r w:rsidRPr="00D530F7">
              <w:rPr>
                <w:kern w:val="2"/>
                <w:szCs w:val="24"/>
              </w:rPr>
              <w:t xml:space="preserve">PVM sudaro </w:t>
            </w:r>
            <w:r w:rsidR="00D530F7" w:rsidRPr="00D530F7">
              <w:rPr>
                <w:kern w:val="2"/>
                <w:szCs w:val="24"/>
              </w:rPr>
              <w:t>25.200,00</w:t>
            </w:r>
            <w:r w:rsidRPr="00D530F7">
              <w:rPr>
                <w:kern w:val="2"/>
                <w:szCs w:val="24"/>
              </w:rPr>
              <w:t xml:space="preserve"> Eur (</w:t>
            </w:r>
            <w:r w:rsidR="00D530F7" w:rsidRPr="00D530F7">
              <w:rPr>
                <w:kern w:val="2"/>
                <w:szCs w:val="24"/>
              </w:rPr>
              <w:t>dvidešimt penki tūkstančiai du šimtai eurų 00 ct.</w:t>
            </w:r>
            <w:r w:rsidRPr="00D530F7">
              <w:rPr>
                <w:kern w:val="2"/>
                <w:szCs w:val="24"/>
              </w:rPr>
              <w:t>).</w:t>
            </w:r>
          </w:p>
          <w:p w14:paraId="75B33332" w14:textId="36980B03" w:rsidR="00B767F3" w:rsidRPr="00D530F7" w:rsidRDefault="00DD7479" w:rsidP="009C7C5B">
            <w:pPr>
              <w:jc w:val="both"/>
              <w:rPr>
                <w:kern w:val="2"/>
                <w:szCs w:val="24"/>
              </w:rPr>
            </w:pPr>
            <w:r w:rsidRPr="00D530F7">
              <w:rPr>
                <w:kern w:val="2"/>
                <w:szCs w:val="24"/>
              </w:rPr>
              <w:t xml:space="preserve">Sutarties kaina yra </w:t>
            </w:r>
            <w:r w:rsidR="00D530F7" w:rsidRPr="00D530F7">
              <w:rPr>
                <w:kern w:val="2"/>
                <w:szCs w:val="24"/>
              </w:rPr>
              <w:t>145.200,00</w:t>
            </w:r>
            <w:r w:rsidRPr="00D530F7">
              <w:rPr>
                <w:kern w:val="2"/>
                <w:szCs w:val="24"/>
              </w:rPr>
              <w:t xml:space="preserve"> Eur (</w:t>
            </w:r>
            <w:r w:rsidR="00D530F7" w:rsidRPr="00D530F7">
              <w:rPr>
                <w:kern w:val="2"/>
                <w:szCs w:val="24"/>
              </w:rPr>
              <w:t>vienas šimtas keturiasdešimt penki tūkstančiai du šimtai eurų 00 ct.</w:t>
            </w:r>
            <w:r w:rsidRPr="00D530F7">
              <w:rPr>
                <w:kern w:val="2"/>
                <w:szCs w:val="24"/>
              </w:rPr>
              <w:t>) Eur su PVM.</w:t>
            </w:r>
          </w:p>
          <w:p w14:paraId="76C0031E" w14:textId="77777777" w:rsidR="00B767F3" w:rsidRPr="008C001E" w:rsidRDefault="00B767F3" w:rsidP="009C7C5B">
            <w:pPr>
              <w:jc w:val="both"/>
              <w:rPr>
                <w:kern w:val="2"/>
                <w:szCs w:val="24"/>
              </w:rPr>
            </w:pPr>
          </w:p>
          <w:p w14:paraId="3F447CC6" w14:textId="36C7A96F" w:rsidR="00B767F3" w:rsidRPr="008C001E" w:rsidRDefault="00DD7479" w:rsidP="009C7C5B">
            <w:pPr>
              <w:jc w:val="both"/>
              <w:rPr>
                <w:color w:val="000000"/>
                <w:kern w:val="2"/>
                <w:szCs w:val="24"/>
              </w:rPr>
            </w:pPr>
            <w:r w:rsidRPr="008C001E">
              <w:rPr>
                <w:color w:val="000000"/>
                <w:kern w:val="2"/>
                <w:szCs w:val="24"/>
              </w:rPr>
              <w:t>Šioje Sutartyje Pradinės Sutarties vertė yra lygi </w:t>
            </w:r>
            <w:r w:rsidRPr="008C001E">
              <w:rPr>
                <w:b/>
                <w:bCs/>
                <w:color w:val="000000"/>
                <w:kern w:val="2"/>
                <w:szCs w:val="24"/>
              </w:rPr>
              <w:t>maksimaliai pirkimui skirtai lėšų sumai be PVM</w:t>
            </w:r>
            <w:r w:rsidRPr="008C001E">
              <w:rPr>
                <w:color w:val="000000"/>
                <w:kern w:val="2"/>
                <w:szCs w:val="24"/>
              </w:rPr>
              <w:t> pirkimo dokumentuose ir Sutartyje nurodytų Prekių įsigijimui Tiekėjo pasiūlyme nurodytais įkainiais be PVM.</w:t>
            </w:r>
            <w:r w:rsidRPr="008C001E">
              <w:rPr>
                <w:kern w:val="2"/>
                <w:szCs w:val="24"/>
              </w:rPr>
              <w:t xml:space="preserve"> </w:t>
            </w:r>
            <w:r w:rsidRPr="008C001E">
              <w:rPr>
                <w:color w:val="000000"/>
                <w:kern w:val="2"/>
                <w:szCs w:val="24"/>
              </w:rPr>
              <w:t>Pirkėjas perka Prekes pagal poreikį Sutartyje arba jos priede Nr</w:t>
            </w:r>
            <w:r w:rsidRPr="00D530F7">
              <w:rPr>
                <w:color w:val="000000"/>
                <w:kern w:val="2"/>
                <w:szCs w:val="24"/>
              </w:rPr>
              <w:t>.</w:t>
            </w:r>
            <w:r w:rsidRPr="00D530F7">
              <w:rPr>
                <w:kern w:val="2"/>
                <w:szCs w:val="24"/>
              </w:rPr>
              <w:t xml:space="preserve"> </w:t>
            </w:r>
            <w:r w:rsidR="00D530F7">
              <w:rPr>
                <w:kern w:val="2"/>
                <w:szCs w:val="24"/>
              </w:rPr>
              <w:t>2</w:t>
            </w:r>
            <w:r w:rsidRPr="008C001E">
              <w:rPr>
                <w:kern w:val="2"/>
                <w:szCs w:val="24"/>
              </w:rPr>
              <w:t xml:space="preserve"> </w:t>
            </w:r>
            <w:r w:rsidRPr="008C001E">
              <w:rPr>
                <w:color w:val="000000"/>
                <w:kern w:val="2"/>
                <w:szCs w:val="24"/>
              </w:rPr>
              <w:t xml:space="preserve">nurodytais įkainiais, neviršijant bendros Sutarties kainos. Sutartyje arba jos priede Nr. </w:t>
            </w:r>
            <w:r w:rsidR="00D530F7">
              <w:rPr>
                <w:kern w:val="2"/>
                <w:szCs w:val="24"/>
              </w:rPr>
              <w:t>2</w:t>
            </w:r>
            <w:r w:rsidRPr="008C001E">
              <w:rPr>
                <w:kern w:val="2"/>
                <w:szCs w:val="24"/>
              </w:rPr>
              <w:t xml:space="preserve"> </w:t>
            </w:r>
            <w:r w:rsidRPr="008C001E">
              <w:rPr>
                <w:color w:val="000000"/>
                <w:kern w:val="2"/>
                <w:szCs w:val="24"/>
              </w:rPr>
              <w:t xml:space="preserve"> atskirose eilutėse nurodytas Prekių kiekis gali būti keičiamas (didėti ar mažėti).</w:t>
            </w:r>
          </w:p>
          <w:p w14:paraId="1EBF10C5" w14:textId="77777777" w:rsidR="00B767F3" w:rsidRDefault="00DD7479" w:rsidP="00345DA3">
            <w:pPr>
              <w:rPr>
                <w:kern w:val="2"/>
                <w:szCs w:val="24"/>
              </w:rPr>
            </w:pPr>
            <w:r w:rsidRPr="00D530F7">
              <w:rPr>
                <w:kern w:val="2"/>
                <w:szCs w:val="24"/>
              </w:rPr>
              <w:lastRenderedPageBreak/>
              <w:t>Pirkėjas neįsipareigoja išpirkti preliminaraus Prekių kiekio ar bet kokios jo dalies</w:t>
            </w:r>
            <w:r w:rsidR="00D530F7" w:rsidRPr="00D530F7">
              <w:rPr>
                <w:kern w:val="2"/>
                <w:szCs w:val="24"/>
              </w:rPr>
              <w:t>.</w:t>
            </w:r>
          </w:p>
          <w:p w14:paraId="42F19667" w14:textId="33F5CBB1" w:rsidR="009C7C5B" w:rsidRPr="009C7C5B" w:rsidRDefault="009C7C5B" w:rsidP="009C7C5B">
            <w:pPr>
              <w:jc w:val="both"/>
              <w:rPr>
                <w:kern w:val="2"/>
                <w:szCs w:val="24"/>
              </w:rPr>
            </w:pPr>
            <w:r w:rsidRPr="009C7C5B">
              <w:rPr>
                <w:kern w:val="2"/>
                <w:szCs w:val="24"/>
              </w:rPr>
              <w:t>Pirkėjas esant būtinybei, pagal šią Sutartį gali įsigyti papildomų Prekių. Atsiradus tokiam poreikiui, Pirkėjas, pateikęs užsakymą, gali įsigyti Techninėje specifikacijoje/Sutartyje nenurodytų, tačiau su pirkimo dalyku/objektu susijusių ir būtinų Sutarčiai įvykdyti (užbaigti) Prekių neviršijant 10 procentų pradinės Sutarties kainos be PVM, t.y. 1</w:t>
            </w:r>
            <w:r>
              <w:rPr>
                <w:kern w:val="2"/>
                <w:szCs w:val="24"/>
              </w:rPr>
              <w:t>2 000</w:t>
            </w:r>
            <w:r w:rsidRPr="009C7C5B">
              <w:rPr>
                <w:kern w:val="2"/>
                <w:szCs w:val="24"/>
              </w:rPr>
              <w:t>,</w:t>
            </w:r>
            <w:r>
              <w:rPr>
                <w:kern w:val="2"/>
                <w:szCs w:val="24"/>
              </w:rPr>
              <w:t>00</w:t>
            </w:r>
            <w:r w:rsidRPr="009C7C5B">
              <w:rPr>
                <w:kern w:val="2"/>
                <w:szCs w:val="24"/>
              </w:rPr>
              <w:t> Eur be PVM. </w:t>
            </w:r>
          </w:p>
          <w:p w14:paraId="4923CA2E" w14:textId="77777777" w:rsidR="009C7C5B" w:rsidRPr="009C7C5B" w:rsidRDefault="009C7C5B" w:rsidP="009C7C5B">
            <w:pPr>
              <w:jc w:val="both"/>
              <w:rPr>
                <w:kern w:val="2"/>
                <w:szCs w:val="24"/>
              </w:rPr>
            </w:pPr>
            <w:r w:rsidRPr="009C7C5B">
              <w:rPr>
                <w:kern w:val="2"/>
                <w:szCs w:val="24"/>
              </w:rPr>
              <w:t>Už Techninėje specifikacijoje/Sutartyje nenurodytas, tačiau su pirkimo objektu susijusias Prekes bus apmokėta ne didesnėmis nei užsakymo dieną Tiekėjo viešai skelbiamomis, galiojančiomis šių Prekių kainomis arba, jeigu tokios kainos neskelbiamos, Tiekėjo teikėjo pasiūlytomis, konkurencingomis ir rinkos kainas atitinkančiomis kainomis kurios turi būti suderintos ir patvirtintos raštu Pirkėjo iki užsakymo vykdymo pradžios. </w:t>
            </w:r>
          </w:p>
          <w:p w14:paraId="7D101B9A" w14:textId="77777777" w:rsidR="009C7C5B" w:rsidRPr="009C7C5B" w:rsidRDefault="009C7C5B" w:rsidP="009C7C5B">
            <w:pPr>
              <w:jc w:val="both"/>
              <w:rPr>
                <w:kern w:val="2"/>
                <w:szCs w:val="24"/>
              </w:rPr>
            </w:pPr>
            <w:r w:rsidRPr="009C7C5B">
              <w:rPr>
                <w:kern w:val="2"/>
                <w:szCs w:val="24"/>
              </w:rPr>
              <w:t>Tiekėjas supranta ir sutinka, kad Perkančioji organizacija neprivalo išnaudoti visos maksimalios Sutarties vertės, o apmokėjimas bus vykdomas tik už faktiškai pristatytas Prekes.</w:t>
            </w:r>
          </w:p>
          <w:p w14:paraId="01BFD1E7" w14:textId="090E9873" w:rsidR="009C7C5B" w:rsidRPr="00612B53" w:rsidRDefault="009C7C5B" w:rsidP="00345DA3">
            <w:pPr>
              <w:rPr>
                <w:kern w:val="2"/>
                <w:szCs w:val="24"/>
              </w:rPr>
            </w:pPr>
          </w:p>
        </w:tc>
      </w:tr>
      <w:tr w:rsidR="00B767F3" w:rsidRPr="008C001E" w14:paraId="4E598B63"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Pr="008C001E" w:rsidRDefault="00DD7479" w:rsidP="000550C5">
            <w:pPr>
              <w:rPr>
                <w:b/>
                <w:bCs/>
                <w:kern w:val="2"/>
                <w:szCs w:val="24"/>
              </w:rPr>
            </w:pPr>
            <w:r w:rsidRPr="008C001E">
              <w:rPr>
                <w:b/>
                <w:bCs/>
                <w:kern w:val="2"/>
                <w:szCs w:val="24"/>
              </w:rPr>
              <w:lastRenderedPageBreak/>
              <w:t xml:space="preserve">5.3. Sutarties kainos / įkainių perskaičiavimas taikant </w:t>
            </w:r>
            <w:r w:rsidRPr="008C001E">
              <w:rPr>
                <w:b/>
                <w:bCs/>
                <w:kern w:val="2"/>
                <w:szCs w:val="24"/>
                <w:u w:val="single"/>
              </w:rPr>
              <w:t>peržiūros</w:t>
            </w:r>
            <w:r w:rsidRPr="008C001E">
              <w:rPr>
                <w:b/>
                <w:bCs/>
                <w:kern w:val="2"/>
                <w:szCs w:val="24"/>
              </w:rPr>
              <w:t xml:space="preserve"> taisykles</w:t>
            </w:r>
          </w:p>
          <w:p w14:paraId="65CC9715" w14:textId="77777777" w:rsidR="00B767F3" w:rsidRPr="008C001E" w:rsidRDefault="00B767F3" w:rsidP="000550C5">
            <w:pPr>
              <w:rPr>
                <w:b/>
                <w:bCs/>
                <w:kern w:val="2"/>
                <w:szCs w:val="24"/>
              </w:rPr>
            </w:pPr>
          </w:p>
          <w:p w14:paraId="74CCE03C" w14:textId="77777777" w:rsidR="00B767F3" w:rsidRPr="008C001E" w:rsidRDefault="00B767F3" w:rsidP="000550C5">
            <w:pPr>
              <w:rPr>
                <w:kern w:val="2"/>
                <w:szCs w:val="24"/>
              </w:rPr>
            </w:pPr>
          </w:p>
        </w:tc>
        <w:tc>
          <w:tcPr>
            <w:tcW w:w="7211" w:type="dxa"/>
            <w:gridSpan w:val="2"/>
            <w:tcBorders>
              <w:top w:val="single" w:sz="4" w:space="0" w:color="auto"/>
              <w:left w:val="single" w:sz="4" w:space="0" w:color="auto"/>
              <w:bottom w:val="single" w:sz="4" w:space="0" w:color="auto"/>
              <w:right w:val="single" w:sz="4" w:space="0" w:color="auto"/>
            </w:tcBorders>
          </w:tcPr>
          <w:p w14:paraId="57BA3F80" w14:textId="6836BFB2" w:rsidR="00B767F3" w:rsidRPr="008C001E" w:rsidRDefault="00DD7479" w:rsidP="000550C5">
            <w:pPr>
              <w:rPr>
                <w:kern w:val="2"/>
                <w:szCs w:val="24"/>
              </w:rPr>
            </w:pPr>
            <w:r w:rsidRPr="008C001E">
              <w:rPr>
                <w:kern w:val="2"/>
                <w:szCs w:val="24"/>
              </w:rPr>
              <w:t xml:space="preserve">Sutarties </w:t>
            </w:r>
            <w:r w:rsidRPr="00453522">
              <w:rPr>
                <w:kern w:val="2"/>
                <w:szCs w:val="24"/>
              </w:rPr>
              <w:t>įkainiai</w:t>
            </w:r>
            <w:r w:rsidRPr="008C001E">
              <w:rPr>
                <w:kern w:val="2"/>
                <w:szCs w:val="24"/>
              </w:rPr>
              <w:t xml:space="preserve"> bus perskaičiuojami:</w:t>
            </w:r>
          </w:p>
          <w:p w14:paraId="1F2303D8" w14:textId="77777777" w:rsidR="00B767F3" w:rsidRPr="008C001E" w:rsidRDefault="00DD7479" w:rsidP="000550C5">
            <w:pPr>
              <w:rPr>
                <w:color w:val="FF0000"/>
                <w:kern w:val="2"/>
                <w:szCs w:val="24"/>
              </w:rPr>
            </w:pPr>
            <w:r w:rsidRPr="008C001E">
              <w:rPr>
                <w:kern w:val="2"/>
                <w:szCs w:val="24"/>
              </w:rPr>
              <w:t>5.3.1. dėl PVM tarifo pasikeitimo;</w:t>
            </w:r>
          </w:p>
          <w:p w14:paraId="34D8D16E" w14:textId="3ED55C45" w:rsidR="00B767F3" w:rsidRPr="004F5112" w:rsidRDefault="00DD7479" w:rsidP="000550C5">
            <w:pPr>
              <w:rPr>
                <w:kern w:val="2"/>
                <w:szCs w:val="24"/>
              </w:rPr>
            </w:pPr>
            <w:r w:rsidRPr="004F5112">
              <w:rPr>
                <w:kern w:val="2"/>
                <w:szCs w:val="24"/>
              </w:rPr>
              <w:t>5.3.</w:t>
            </w:r>
            <w:r w:rsidR="005450B6">
              <w:rPr>
                <w:kern w:val="2"/>
                <w:szCs w:val="24"/>
              </w:rPr>
              <w:t>3</w:t>
            </w:r>
            <w:r w:rsidRPr="004F5112">
              <w:rPr>
                <w:kern w:val="2"/>
                <w:szCs w:val="24"/>
              </w:rPr>
              <w:t>. dėl kainų lygio pokyčio</w:t>
            </w:r>
            <w:r w:rsidR="004F5112" w:rsidRPr="004F5112">
              <w:rPr>
                <w:kern w:val="2"/>
                <w:szCs w:val="24"/>
              </w:rPr>
              <w:t>.</w:t>
            </w:r>
          </w:p>
          <w:p w14:paraId="7CE73E9A" w14:textId="18FB1BCE" w:rsidR="00B767F3" w:rsidRPr="008C001E" w:rsidRDefault="00B767F3" w:rsidP="000550C5">
            <w:pPr>
              <w:rPr>
                <w:color w:val="FF0000"/>
                <w:kern w:val="2"/>
                <w:szCs w:val="24"/>
              </w:rPr>
            </w:pPr>
          </w:p>
        </w:tc>
      </w:tr>
      <w:tr w:rsidR="00B767F3" w:rsidRPr="008C001E" w14:paraId="5FAF5543"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8C001E" w:rsidRDefault="00DD7479" w:rsidP="000550C5">
            <w:pPr>
              <w:rPr>
                <w:b/>
                <w:bCs/>
                <w:kern w:val="2"/>
                <w:szCs w:val="24"/>
              </w:rPr>
            </w:pPr>
            <w:r w:rsidRPr="008C001E">
              <w:rPr>
                <w:b/>
                <w:bCs/>
                <w:kern w:val="2"/>
                <w:szCs w:val="24"/>
              </w:rPr>
              <w:t>5.3.1. Sutarties kainos / įkainių peržiūra dėl PVM tarifo pasikeitimo</w:t>
            </w:r>
          </w:p>
        </w:tc>
        <w:tc>
          <w:tcPr>
            <w:tcW w:w="7211" w:type="dxa"/>
            <w:gridSpan w:val="2"/>
            <w:tcBorders>
              <w:top w:val="single" w:sz="4" w:space="0" w:color="auto"/>
              <w:left w:val="single" w:sz="4" w:space="0" w:color="auto"/>
              <w:bottom w:val="single" w:sz="4" w:space="0" w:color="auto"/>
              <w:right w:val="single" w:sz="4" w:space="0" w:color="auto"/>
            </w:tcBorders>
          </w:tcPr>
          <w:p w14:paraId="2E501D5B" w14:textId="77777777" w:rsidR="0070767E" w:rsidRDefault="0070767E" w:rsidP="009C7C5B">
            <w:pPr>
              <w:jc w:val="both"/>
            </w:pPr>
            <w:r>
              <w:rPr>
                <w:kern w:val="2"/>
              </w:rPr>
              <w:t>Jeigu Sutarties vykdymo metu pasikeičia PVM mokėjimą reglamentuojantys teisės aktai, darantys tiesioginę įtaką Tiekėjo t</w:t>
            </w:r>
            <w:r>
              <w:t>ei</w:t>
            </w:r>
            <w:r>
              <w:rPr>
                <w:kern w:val="2"/>
              </w:rPr>
              <w:t>kiamų P</w:t>
            </w:r>
            <w:r>
              <w:t>aslaugų</w:t>
            </w:r>
            <w:r>
              <w:rPr>
                <w:kern w:val="2"/>
              </w:rPr>
              <w:t xml:space="preserve"> Sutartyje nurodytai kainai/įkainiams, Sutarties kaina/įkainiai perskaičiuojami nekeičiant P</w:t>
            </w:r>
            <w:r>
              <w:t>aslaugų</w:t>
            </w:r>
            <w:r>
              <w:rPr>
                <w:kern w:val="2"/>
              </w:rPr>
              <w:t xml:space="preserve"> kainos/įkainio be PVM.</w:t>
            </w:r>
          </w:p>
          <w:p w14:paraId="449693C2" w14:textId="07525C8F" w:rsidR="00B767F3" w:rsidRPr="008C001E" w:rsidRDefault="0070767E" w:rsidP="009C7C5B">
            <w:pPr>
              <w:jc w:val="both"/>
              <w:rPr>
                <w:kern w:val="2"/>
                <w:szCs w:val="24"/>
              </w:rPr>
            </w:pPr>
            <w:r>
              <w:rPr>
                <w:kern w:val="2"/>
                <w:szCs w:val="24"/>
              </w:rPr>
              <w:t>Perskaičiavimas įforminamas Susitarimu ne vėliau kaip per 10 (dešimt) darbo dienų nuo PVM mokėjimą reglamentuojančių teisės aktų pasikeitimo, kuris tampa neatskiriama Sutarties dalimi. Perskaičiuota (-as) Sutarties kaina/įkainiai taikoma (-i) už tą P</w:t>
            </w:r>
            <w:r>
              <w:rPr>
                <w:szCs w:val="24"/>
              </w:rPr>
              <w:t>aslaugų</w:t>
            </w:r>
            <w:r>
              <w:rPr>
                <w:kern w:val="2"/>
                <w:szCs w:val="24"/>
              </w:rPr>
              <w:t xml:space="preserve"> dalį, kurios bus teikiamos nuo </w:t>
            </w:r>
            <w:r>
              <w:rPr>
                <w:kern w:val="2"/>
              </w:rPr>
              <w:t>Šalių pasirašyto Susitarimo įsigaliojimo dienos.</w:t>
            </w:r>
          </w:p>
        </w:tc>
      </w:tr>
      <w:tr w:rsidR="00B767F3" w:rsidRPr="008C001E" w14:paraId="4560B71B"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8C001E" w:rsidRDefault="00DD7479" w:rsidP="000550C5">
            <w:pPr>
              <w:rPr>
                <w:kern w:val="2"/>
                <w:szCs w:val="24"/>
              </w:rPr>
            </w:pPr>
            <w:r w:rsidRPr="008C001E">
              <w:rPr>
                <w:b/>
                <w:bCs/>
                <w:kern w:val="2"/>
                <w:szCs w:val="24"/>
              </w:rPr>
              <w:t>5.3.2.</w:t>
            </w:r>
            <w:r w:rsidRPr="008C001E">
              <w:rPr>
                <w:kern w:val="2"/>
                <w:szCs w:val="24"/>
              </w:rPr>
              <w:t> </w:t>
            </w:r>
            <w:r w:rsidRPr="008C001E">
              <w:rPr>
                <w:b/>
                <w:bCs/>
                <w:kern w:val="2"/>
                <w:szCs w:val="24"/>
              </w:rPr>
              <w:t>Sutarties kainos / įkainių peržiūra dėl kitų mokesčių, lemiančių Prekių kainos / įkainių pokytį, pasikeitimo</w:t>
            </w:r>
          </w:p>
        </w:tc>
        <w:tc>
          <w:tcPr>
            <w:tcW w:w="7211"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8C001E" w:rsidRDefault="00DD7479" w:rsidP="000550C5">
            <w:pPr>
              <w:rPr>
                <w:kern w:val="2"/>
                <w:szCs w:val="24"/>
              </w:rPr>
            </w:pPr>
            <w:r w:rsidRPr="008C001E">
              <w:rPr>
                <w:kern w:val="2"/>
                <w:szCs w:val="24"/>
              </w:rPr>
              <w:t>Netaikoma</w:t>
            </w:r>
          </w:p>
          <w:p w14:paraId="7B344973" w14:textId="77777777" w:rsidR="00B767F3" w:rsidRPr="008C001E" w:rsidRDefault="00B767F3" w:rsidP="000550C5">
            <w:pPr>
              <w:rPr>
                <w:kern w:val="2"/>
                <w:szCs w:val="24"/>
              </w:rPr>
            </w:pPr>
          </w:p>
          <w:p w14:paraId="4C7F2950" w14:textId="18A7166B" w:rsidR="00B767F3" w:rsidRPr="008C001E" w:rsidRDefault="00B767F3" w:rsidP="000550C5">
            <w:pPr>
              <w:rPr>
                <w:szCs w:val="24"/>
              </w:rPr>
            </w:pPr>
          </w:p>
        </w:tc>
      </w:tr>
      <w:tr w:rsidR="00B767F3" w:rsidRPr="008C001E" w14:paraId="6C0C5CB3"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Pr="008C001E" w:rsidRDefault="00DD7479" w:rsidP="000550C5">
            <w:pPr>
              <w:rPr>
                <w:b/>
                <w:bCs/>
                <w:kern w:val="2"/>
                <w:szCs w:val="24"/>
              </w:rPr>
            </w:pPr>
            <w:r w:rsidRPr="008C001E">
              <w:rPr>
                <w:b/>
                <w:bCs/>
                <w:kern w:val="2"/>
                <w:szCs w:val="24"/>
              </w:rPr>
              <w:t>5.3.3. Sutarties kainos / įkainių peržiūra dėl kainų lygio pokyčio</w:t>
            </w:r>
          </w:p>
          <w:p w14:paraId="5C40273E" w14:textId="77777777" w:rsidR="00B767F3" w:rsidRPr="008C001E" w:rsidRDefault="00B767F3" w:rsidP="000550C5">
            <w:pPr>
              <w:rPr>
                <w:color w:val="4472C4"/>
                <w:kern w:val="2"/>
                <w:szCs w:val="24"/>
              </w:rPr>
            </w:pPr>
          </w:p>
          <w:p w14:paraId="242E5223" w14:textId="02E34DD3" w:rsidR="00B767F3" w:rsidRPr="008C001E" w:rsidRDefault="00B767F3" w:rsidP="000550C5">
            <w:pPr>
              <w:rPr>
                <w:b/>
                <w:bCs/>
                <w:kern w:val="2"/>
                <w:szCs w:val="24"/>
              </w:rPr>
            </w:pPr>
          </w:p>
        </w:tc>
        <w:tc>
          <w:tcPr>
            <w:tcW w:w="7211" w:type="dxa"/>
            <w:gridSpan w:val="2"/>
            <w:tcBorders>
              <w:top w:val="single" w:sz="4" w:space="0" w:color="auto"/>
              <w:left w:val="single" w:sz="4" w:space="0" w:color="auto"/>
              <w:bottom w:val="single" w:sz="4" w:space="0" w:color="auto"/>
              <w:right w:val="single" w:sz="4" w:space="0" w:color="auto"/>
            </w:tcBorders>
          </w:tcPr>
          <w:p w14:paraId="638165A4" w14:textId="746DED26" w:rsidR="00B767F3" w:rsidRPr="008C001E" w:rsidRDefault="00DD7479" w:rsidP="009C7C5B">
            <w:pPr>
              <w:jc w:val="both"/>
              <w:rPr>
                <w:kern w:val="2"/>
                <w:szCs w:val="24"/>
              </w:rPr>
            </w:pPr>
            <w:r w:rsidRPr="008C001E">
              <w:rPr>
                <w:color w:val="000000"/>
                <w:kern w:val="2"/>
                <w:szCs w:val="24"/>
              </w:rPr>
              <w:t>5.3.3.1. Bet</w:t>
            </w:r>
            <w:r w:rsidRPr="008C001E">
              <w:rPr>
                <w:kern w:val="2"/>
                <w:szCs w:val="24"/>
              </w:rPr>
              <w:t xml:space="preserve"> kuri Sutarties šalis Sutarties galiojimo metu turi teisę inicijuoti Sutarties </w:t>
            </w:r>
            <w:r w:rsidRPr="005E249F">
              <w:rPr>
                <w:kern w:val="2"/>
                <w:szCs w:val="24"/>
              </w:rPr>
              <w:t>įkainių</w:t>
            </w:r>
            <w:r w:rsidRPr="008C001E">
              <w:rPr>
                <w:color w:val="FF0000"/>
                <w:kern w:val="2"/>
                <w:szCs w:val="24"/>
              </w:rPr>
              <w:t xml:space="preserve"> </w:t>
            </w:r>
            <w:r w:rsidRPr="008C001E">
              <w:rPr>
                <w:kern w:val="2"/>
                <w:szCs w:val="24"/>
              </w:rPr>
              <w:t xml:space="preserve">peržiūrą (keitimą) ne anksčiau kaip po </w:t>
            </w:r>
            <w:r w:rsidR="005E249F" w:rsidRPr="005E249F">
              <w:rPr>
                <w:kern w:val="2"/>
                <w:szCs w:val="24"/>
              </w:rPr>
              <w:t>6 (šešių) mėnesių</w:t>
            </w:r>
            <w:r w:rsidRPr="008C001E">
              <w:rPr>
                <w:kern w:val="2"/>
                <w:szCs w:val="24"/>
              </w:rPr>
              <w:t xml:space="preserve"> nuo </w:t>
            </w:r>
            <w:r w:rsidRPr="005E249F">
              <w:rPr>
                <w:szCs w:val="24"/>
              </w:rPr>
              <w:t xml:space="preserve">Sutarties įsigaliojimo dienos </w:t>
            </w:r>
            <w:r w:rsidRPr="008C001E">
              <w:rPr>
                <w:kern w:val="2"/>
                <w:szCs w:val="24"/>
              </w:rPr>
              <w:t xml:space="preserve">(jeigu peržiūra jau buvo atlikta – nuo Susitarimo dėl paskutinio perskaičiavimo pagal šį Specialiųjų sąlygų papunktį įsigaliojimo dienos), </w:t>
            </w:r>
            <w:r w:rsidRPr="008C001E">
              <w:rPr>
                <w:szCs w:val="24"/>
              </w:rPr>
              <w:t xml:space="preserve">jeigu Vartojimo prekių ir paslaugų kainų pokytis (k), apskaičiuotas kaip nustatyta 5.3.3.6 papunktyje, viršija </w:t>
            </w:r>
            <w:r w:rsidR="006B5606" w:rsidRPr="006B5606">
              <w:rPr>
                <w:szCs w:val="24"/>
              </w:rPr>
              <w:t>10</w:t>
            </w:r>
            <w:r w:rsidR="006B5606">
              <w:rPr>
                <w:color w:val="4472C4"/>
                <w:szCs w:val="24"/>
              </w:rPr>
              <w:t xml:space="preserve"> </w:t>
            </w:r>
            <w:r w:rsidR="006B5606" w:rsidRPr="006B5606">
              <w:rPr>
                <w:szCs w:val="24"/>
              </w:rPr>
              <w:t>(dešimt)</w:t>
            </w:r>
            <w:r w:rsidRPr="006B5606">
              <w:rPr>
                <w:szCs w:val="24"/>
              </w:rPr>
              <w:t xml:space="preserve"> </w:t>
            </w:r>
            <w:r w:rsidRPr="008C001E">
              <w:rPr>
                <w:szCs w:val="24"/>
              </w:rPr>
              <w:t>procent</w:t>
            </w:r>
            <w:r w:rsidR="006B5606">
              <w:rPr>
                <w:szCs w:val="24"/>
              </w:rPr>
              <w:t>ų</w:t>
            </w:r>
            <w:r w:rsidRPr="008C001E">
              <w:rPr>
                <w:kern w:val="2"/>
                <w:szCs w:val="24"/>
              </w:rPr>
              <w:t xml:space="preserve">. Sutarties </w:t>
            </w:r>
            <w:r w:rsidRPr="006B5606">
              <w:rPr>
                <w:kern w:val="2"/>
                <w:szCs w:val="24"/>
              </w:rPr>
              <w:t>įkainių</w:t>
            </w:r>
            <w:r w:rsidRPr="008C001E">
              <w:rPr>
                <w:color w:val="FF0000"/>
                <w:kern w:val="2"/>
                <w:szCs w:val="24"/>
              </w:rPr>
              <w:t xml:space="preserve"> </w:t>
            </w:r>
            <w:r w:rsidRPr="008C001E">
              <w:rPr>
                <w:kern w:val="2"/>
                <w:szCs w:val="24"/>
              </w:rPr>
              <w:t xml:space="preserve">peržiūra atliekama ne rečiau kaip kas </w:t>
            </w:r>
            <w:r w:rsidR="006B5606" w:rsidRPr="006B5606">
              <w:rPr>
                <w:kern w:val="2"/>
                <w:szCs w:val="24"/>
              </w:rPr>
              <w:t>6 (šeši)</w:t>
            </w:r>
            <w:r w:rsidRPr="006B5606">
              <w:rPr>
                <w:kern w:val="2"/>
                <w:szCs w:val="24"/>
              </w:rPr>
              <w:t xml:space="preserve"> </w:t>
            </w:r>
            <w:r w:rsidRPr="008C001E">
              <w:rPr>
                <w:kern w:val="2"/>
                <w:szCs w:val="24"/>
              </w:rPr>
              <w:t>mėnesiai.</w:t>
            </w:r>
          </w:p>
          <w:p w14:paraId="76251E0A" w14:textId="1D2FB607" w:rsidR="00B767F3" w:rsidRPr="008C001E" w:rsidRDefault="00DD7479" w:rsidP="009C7C5B">
            <w:pPr>
              <w:jc w:val="both"/>
              <w:rPr>
                <w:color w:val="000000"/>
                <w:kern w:val="2"/>
                <w:szCs w:val="24"/>
                <w:shd w:val="clear" w:color="auto" w:fill="FFFFFF"/>
              </w:rPr>
            </w:pPr>
            <w:r w:rsidRPr="008C001E">
              <w:rPr>
                <w:kern w:val="2"/>
                <w:szCs w:val="24"/>
              </w:rPr>
              <w:lastRenderedPageBreak/>
              <w:t xml:space="preserve">5.3.3.2. Sutarties </w:t>
            </w:r>
            <w:r w:rsidRPr="006B5606">
              <w:rPr>
                <w:kern w:val="2"/>
                <w:szCs w:val="24"/>
                <w:shd w:val="clear" w:color="auto" w:fill="FFFFFF"/>
              </w:rPr>
              <w:t>įkainiai</w:t>
            </w:r>
            <w:r w:rsidRPr="008C001E">
              <w:rPr>
                <w:color w:val="FF0000"/>
                <w:kern w:val="2"/>
                <w:szCs w:val="24"/>
                <w:shd w:val="clear" w:color="auto" w:fill="FFFFFF"/>
              </w:rPr>
              <w:t xml:space="preserve"> </w:t>
            </w:r>
            <w:r w:rsidRPr="008C001E">
              <w:rPr>
                <w:color w:val="000000"/>
                <w:kern w:val="2"/>
                <w:szCs w:val="24"/>
                <w:shd w:val="clear" w:color="auto" w:fill="FFFFFF"/>
              </w:rPr>
              <w:t xml:space="preserve">peržiūrimi tik tai Sutarties daliai, kuri nėra išpirkta, t. y., Prekėms, kurios nėra priimtos ir apmokėtos. Vėlesnė Sutarties </w:t>
            </w:r>
            <w:r w:rsidRPr="006B5606">
              <w:rPr>
                <w:kern w:val="2"/>
                <w:szCs w:val="24"/>
                <w:shd w:val="clear" w:color="auto" w:fill="FFFFFF"/>
              </w:rPr>
              <w:t xml:space="preserve">įkainių </w:t>
            </w:r>
            <w:r w:rsidRPr="008C001E">
              <w:rPr>
                <w:color w:val="000000"/>
                <w:kern w:val="2"/>
                <w:szCs w:val="24"/>
                <w:shd w:val="clear" w:color="auto" w:fill="FFFFFF"/>
              </w:rPr>
              <w:t>peržiūra negali apimti laikotarpio, už kurį jau buvo atliktas peržiūra.</w:t>
            </w:r>
          </w:p>
          <w:p w14:paraId="08FE6131" w14:textId="4A66FF36" w:rsidR="00B767F3" w:rsidRPr="008C001E" w:rsidRDefault="00DD7479" w:rsidP="009C7C5B">
            <w:pPr>
              <w:jc w:val="both"/>
              <w:rPr>
                <w:color w:val="000000"/>
                <w:kern w:val="2"/>
                <w:szCs w:val="24"/>
                <w:shd w:val="clear" w:color="auto" w:fill="FFFFFF"/>
              </w:rPr>
            </w:pPr>
            <w:r w:rsidRPr="008C001E">
              <w:rPr>
                <w:color w:val="000000"/>
                <w:kern w:val="2"/>
                <w:szCs w:val="24"/>
              </w:rPr>
              <w:t>5.3.3.3. </w:t>
            </w:r>
            <w:r w:rsidRPr="008C001E">
              <w:rPr>
                <w:color w:val="000000"/>
                <w:kern w:val="2"/>
                <w:szCs w:val="24"/>
                <w:shd w:val="clear" w:color="auto" w:fill="FFFFFF"/>
              </w:rPr>
              <w:t xml:space="preserve">Jeigu Prekių tiekimas vėluoja dėl Tiekėjo kaltės, uždelstų pristatyti Prekių </w:t>
            </w:r>
            <w:r w:rsidRPr="006B5606">
              <w:rPr>
                <w:kern w:val="2"/>
                <w:szCs w:val="24"/>
                <w:shd w:val="clear" w:color="auto" w:fill="FFFFFF"/>
              </w:rPr>
              <w:t xml:space="preserve">įkainiai </w:t>
            </w:r>
            <w:r w:rsidRPr="008C001E">
              <w:rPr>
                <w:color w:val="000000"/>
                <w:kern w:val="2"/>
                <w:szCs w:val="24"/>
                <w:shd w:val="clear" w:color="auto" w:fill="FFFFFF"/>
              </w:rPr>
              <w:t>nėra perskaičiuojami dėl kainų lygio kilimo (gali būti mažinami, tačiau negali būti didinami).</w:t>
            </w:r>
          </w:p>
          <w:p w14:paraId="21E35C82" w14:textId="65D5AFE5" w:rsidR="00B767F3" w:rsidRPr="008C001E" w:rsidRDefault="00DD7479" w:rsidP="009C7C5B">
            <w:pPr>
              <w:jc w:val="both"/>
              <w:rPr>
                <w:color w:val="000000"/>
                <w:kern w:val="2"/>
                <w:szCs w:val="24"/>
                <w:shd w:val="clear" w:color="auto" w:fill="FFFFFF"/>
              </w:rPr>
            </w:pPr>
            <w:r w:rsidRPr="008C001E">
              <w:rPr>
                <w:color w:val="000000"/>
                <w:kern w:val="2"/>
                <w:szCs w:val="24"/>
              </w:rPr>
              <w:t xml:space="preserve">5.3.3.4. Atlikdamos </w:t>
            </w:r>
            <w:r w:rsidRPr="006B5606">
              <w:rPr>
                <w:kern w:val="2"/>
                <w:szCs w:val="24"/>
              </w:rPr>
              <w:t xml:space="preserve">Sutarties įkainių </w:t>
            </w:r>
            <w:r w:rsidRPr="008C001E">
              <w:rPr>
                <w:color w:val="000000"/>
                <w:kern w:val="2"/>
                <w:szCs w:val="24"/>
              </w:rPr>
              <w:t xml:space="preserve">peržiūrą </w:t>
            </w:r>
            <w:r w:rsidRPr="008C001E">
              <w:rPr>
                <w:color w:val="000000"/>
                <w:kern w:val="2"/>
                <w:szCs w:val="24"/>
                <w:shd w:val="clear" w:color="auto" w:fill="FFFFFF"/>
              </w:rPr>
              <w:t xml:space="preserve">Šalys vadovaujasi </w:t>
            </w:r>
            <w:r w:rsidR="006B5606">
              <w:rPr>
                <w:kern w:val="2"/>
                <w:szCs w:val="24"/>
                <w:shd w:val="clear" w:color="auto" w:fill="FFFFFF"/>
              </w:rPr>
              <w:t>Valstybės duomenų agentūros viešai Oficialiosios statistikos portale paskelbtais Rodiklių duomenų bazės duomenimis (</w:t>
            </w:r>
            <w:hyperlink r:id="rId10" w:history="1">
              <w:r w:rsidR="006B5606">
                <w:rPr>
                  <w:rStyle w:val="Hyperlink"/>
                  <w:kern w:val="2"/>
                  <w:szCs w:val="24"/>
                  <w:shd w:val="clear" w:color="auto" w:fill="FFFFFF"/>
                </w:rPr>
                <w:t>https://osp.stat.gov.lt/</w:t>
              </w:r>
            </w:hyperlink>
            <w:r w:rsidR="006B5606">
              <w:rPr>
                <w:kern w:val="2"/>
                <w:szCs w:val="24"/>
                <w:shd w:val="clear" w:color="auto" w:fill="FFFFFF"/>
              </w:rPr>
              <w:t>)</w:t>
            </w:r>
            <w:r w:rsidRPr="008C001E">
              <w:rPr>
                <w:color w:val="000000"/>
                <w:kern w:val="2"/>
                <w:szCs w:val="24"/>
                <w:shd w:val="clear" w:color="auto" w:fill="FFFFFF"/>
              </w:rPr>
              <w:t>.</w:t>
            </w:r>
          </w:p>
          <w:p w14:paraId="2A60BA8C" w14:textId="73A7EAC6" w:rsidR="00B767F3" w:rsidRPr="008C001E" w:rsidRDefault="00DD7479" w:rsidP="009C7C5B">
            <w:pPr>
              <w:jc w:val="both"/>
              <w:rPr>
                <w:color w:val="000000"/>
                <w:kern w:val="2"/>
                <w:szCs w:val="24"/>
                <w:shd w:val="clear" w:color="auto" w:fill="FFFFFF"/>
              </w:rPr>
            </w:pPr>
            <w:r w:rsidRPr="008C001E">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6B5606">
              <w:rPr>
                <w:kern w:val="2"/>
                <w:szCs w:val="24"/>
                <w:shd w:val="clear" w:color="auto" w:fill="FFFFFF"/>
              </w:rPr>
              <w:t>įkainius</w:t>
            </w:r>
            <w:r w:rsidRPr="008C001E">
              <w:rPr>
                <w:color w:val="000000"/>
                <w:kern w:val="2"/>
                <w:szCs w:val="24"/>
                <w:shd w:val="clear" w:color="auto" w:fill="FFFFFF"/>
              </w:rPr>
              <w:t>, perskaičiuotą Pradinės Sutarties vertę.</w:t>
            </w:r>
          </w:p>
          <w:p w14:paraId="5BE16619" w14:textId="42C6F452" w:rsidR="00B767F3" w:rsidRPr="008C001E" w:rsidRDefault="00DD7479" w:rsidP="009C7C5B">
            <w:pPr>
              <w:jc w:val="both"/>
              <w:rPr>
                <w:color w:val="000000"/>
                <w:kern w:val="2"/>
                <w:szCs w:val="24"/>
                <w:shd w:val="clear" w:color="auto" w:fill="FFFFFF"/>
              </w:rPr>
            </w:pPr>
            <w:r w:rsidRPr="008C001E">
              <w:rPr>
                <w:color w:val="000000"/>
                <w:kern w:val="2"/>
                <w:szCs w:val="24"/>
                <w:shd w:val="clear" w:color="auto" w:fill="FFFFFF"/>
              </w:rPr>
              <w:t xml:space="preserve">5.3.3.6. Nauja Sutarties </w:t>
            </w:r>
            <w:r w:rsidRPr="006B5606">
              <w:rPr>
                <w:kern w:val="2"/>
                <w:szCs w:val="24"/>
                <w:shd w:val="clear" w:color="auto" w:fill="FFFFFF"/>
              </w:rPr>
              <w:t xml:space="preserve">įkainiai </w:t>
            </w:r>
            <w:r w:rsidRPr="008C001E">
              <w:rPr>
                <w:color w:val="000000"/>
                <w:kern w:val="2"/>
                <w:szCs w:val="24"/>
                <w:shd w:val="clear" w:color="auto" w:fill="FFFFFF"/>
              </w:rPr>
              <w:t>apskaičiuojami pagal žemiau pateiktą formulę:</w:t>
            </w:r>
          </w:p>
          <w:p w14:paraId="7116B3BB" w14:textId="2FE1ECEC" w:rsidR="00B767F3" w:rsidRPr="006B5606" w:rsidRDefault="001E05C7" w:rsidP="009C7C5B">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Yu Mincho" w:hAnsi="Cambria Math"/>
                  <w:szCs w:val="24"/>
                </w:rPr>
                <m:t>a+</m:t>
              </m:r>
              <m:d>
                <m:dPr>
                  <m:ctrlPr>
                    <w:rPr>
                      <w:rFonts w:ascii="Cambria Math" w:eastAsia="Yu Mincho" w:hAnsi="Cambria Math"/>
                      <w:szCs w:val="24"/>
                    </w:rPr>
                  </m:ctrlPr>
                </m:dPr>
                <m:e>
                  <m:f>
                    <m:fPr>
                      <m:ctrlPr>
                        <w:rPr>
                          <w:rFonts w:ascii="Cambria Math" w:eastAsia="Yu Mincho" w:hAnsi="Cambria Math"/>
                          <w:szCs w:val="24"/>
                        </w:rPr>
                      </m:ctrlPr>
                    </m:fPr>
                    <m:num>
                      <m:r>
                        <m:rPr>
                          <m:sty m:val="p"/>
                        </m:rPr>
                        <w:rPr>
                          <w:rFonts w:ascii="Cambria Math" w:eastAsia="Yu Mincho" w:hAnsi="Cambria Math"/>
                          <w:szCs w:val="24"/>
                        </w:rPr>
                        <m:t>k</m:t>
                      </m:r>
                    </m:num>
                    <m:den>
                      <m:r>
                        <m:rPr>
                          <m:sty m:val="p"/>
                        </m:rPr>
                        <w:rPr>
                          <w:rFonts w:ascii="Cambria Math" w:eastAsia="Yu Mincho" w:hAnsi="Cambria Math"/>
                          <w:szCs w:val="24"/>
                        </w:rPr>
                        <m:t>100</m:t>
                      </m:r>
                    </m:den>
                  </m:f>
                  <m:r>
                    <m:rPr>
                      <m:sty m:val="p"/>
                    </m:rPr>
                    <w:rPr>
                      <w:rFonts w:ascii="Cambria Math" w:eastAsia="Yu Mincho" w:hAnsi="Cambria Math"/>
                      <w:szCs w:val="24"/>
                    </w:rPr>
                    <m:t>×a</m:t>
                  </m:r>
                </m:e>
              </m:d>
            </m:oMath>
            <w:r w:rsidR="00DD7479" w:rsidRPr="008C001E">
              <w:rPr>
                <w:kern w:val="2"/>
                <w:szCs w:val="24"/>
              </w:rPr>
              <w:t>, kur a –</w:t>
            </w:r>
            <w:r w:rsidR="006B5606">
              <w:rPr>
                <w:kern w:val="2"/>
                <w:szCs w:val="24"/>
              </w:rPr>
              <w:t xml:space="preserve"> </w:t>
            </w:r>
            <w:r w:rsidR="00DD7479" w:rsidRPr="006B5606">
              <w:rPr>
                <w:kern w:val="2"/>
                <w:szCs w:val="24"/>
              </w:rPr>
              <w:t>įkainis (Eur be PVM)) (jei peržiūra jau buvo atlikta, tai po paskutinio perskaičiavimo) </w:t>
            </w:r>
          </w:p>
          <w:p w14:paraId="0EFA074B" w14:textId="2F85823B" w:rsidR="00B767F3" w:rsidRPr="008C001E" w:rsidRDefault="00DD7479" w:rsidP="009C7C5B">
            <w:pPr>
              <w:jc w:val="both"/>
              <w:textAlignment w:val="baseline"/>
              <w:rPr>
                <w:kern w:val="2"/>
                <w:szCs w:val="24"/>
              </w:rPr>
            </w:pPr>
            <w:r w:rsidRPr="006B5606">
              <w:rPr>
                <w:kern w:val="2"/>
                <w:szCs w:val="24"/>
              </w:rPr>
              <w:t>a</w:t>
            </w:r>
            <w:r w:rsidRPr="006B5606">
              <w:rPr>
                <w:kern w:val="2"/>
                <w:szCs w:val="24"/>
                <w:vertAlign w:val="subscript"/>
              </w:rPr>
              <w:t>1</w:t>
            </w:r>
            <w:r w:rsidRPr="006B5606">
              <w:rPr>
                <w:kern w:val="2"/>
                <w:szCs w:val="24"/>
              </w:rPr>
              <w:t xml:space="preserve"> – perskaičiuota (pakeista) įkainis </w:t>
            </w:r>
            <w:r w:rsidRPr="008C001E">
              <w:rPr>
                <w:kern w:val="2"/>
                <w:szCs w:val="24"/>
              </w:rPr>
              <w:t>(Eur be PVM) </w:t>
            </w:r>
          </w:p>
          <w:p w14:paraId="28F6938D" w14:textId="2858E190" w:rsidR="00B767F3" w:rsidRPr="008C001E" w:rsidRDefault="00DD7479" w:rsidP="009C7C5B">
            <w:pPr>
              <w:jc w:val="both"/>
              <w:textAlignment w:val="baseline"/>
              <w:rPr>
                <w:kern w:val="2"/>
                <w:szCs w:val="24"/>
              </w:rPr>
            </w:pPr>
            <w:r w:rsidRPr="008C001E">
              <w:rPr>
                <w:kern w:val="2"/>
                <w:szCs w:val="24"/>
              </w:rPr>
              <w:t xml:space="preserve">k – pagal vartotojų kainų indeksą </w:t>
            </w:r>
            <w:r w:rsidRPr="009C3375">
              <w:rPr>
                <w:kern w:val="2"/>
                <w:szCs w:val="24"/>
              </w:rPr>
              <w:t>„Vartojimo prek</w:t>
            </w:r>
            <w:r w:rsidR="009C3375" w:rsidRPr="009C3375">
              <w:rPr>
                <w:kern w:val="2"/>
                <w:szCs w:val="24"/>
              </w:rPr>
              <w:t>ės</w:t>
            </w:r>
            <w:r w:rsidRPr="009C3375">
              <w:rPr>
                <w:kern w:val="2"/>
                <w:szCs w:val="24"/>
              </w:rPr>
              <w:t xml:space="preserve"> ir paslaug</w:t>
            </w:r>
            <w:r w:rsidR="009C3375" w:rsidRPr="009C3375">
              <w:rPr>
                <w:kern w:val="2"/>
                <w:szCs w:val="24"/>
              </w:rPr>
              <w:t>os</w:t>
            </w:r>
            <w:r w:rsidRPr="009C3375">
              <w:rPr>
                <w:kern w:val="2"/>
                <w:szCs w:val="24"/>
              </w:rPr>
              <w:t xml:space="preserve">“ </w:t>
            </w:r>
            <w:r w:rsidRPr="008C001E">
              <w:rPr>
                <w:kern w:val="2"/>
                <w:szCs w:val="24"/>
              </w:rPr>
              <w:t>apskaičiuotas Vartojimo prekių ir paslaugų kainų pokytis (padidėjimas arba sumažėjimas) (%). „k“ reikšmė skaičiuojama pagal formulę:</w:t>
            </w:r>
          </w:p>
          <w:p w14:paraId="168750C2" w14:textId="77777777" w:rsidR="00B767F3" w:rsidRPr="008C001E" w:rsidRDefault="00DD7479" w:rsidP="009C7C5B">
            <w:pPr>
              <w:jc w:val="both"/>
              <w:textAlignment w:val="baseline"/>
              <w:rPr>
                <w:kern w:val="2"/>
                <w:szCs w:val="24"/>
              </w:rPr>
            </w:pPr>
            <m:oMath>
              <m:r>
                <m:rPr>
                  <m:sty m:val="p"/>
                </m:rPr>
                <w:rPr>
                  <w:rFonts w:ascii="Cambria Math" w:hAnsi="Cambria Math"/>
                  <w:szCs w:val="24"/>
                </w:rPr>
                <m:t>k =</m:t>
              </m:r>
              <m:f>
                <m:fPr>
                  <m:ctrlPr>
                    <w:rPr>
                      <w:rFonts w:ascii="Cambria Math" w:eastAsia="Yu Mincho" w:hAnsi="Cambria Math"/>
                      <w:szCs w:val="24"/>
                    </w:rPr>
                  </m:ctrlPr>
                </m:fPr>
                <m:num>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naujausias</m:t>
                      </m:r>
                    </m:sub>
                  </m:sSub>
                </m:num>
                <m:den>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pradžia</m:t>
                      </m:r>
                    </m:sub>
                  </m:sSub>
                </m:den>
              </m:f>
              <m:r>
                <m:rPr>
                  <m:sty m:val="p"/>
                </m:rPr>
                <w:rPr>
                  <w:rFonts w:ascii="Cambria Math" w:eastAsia="Yu Mincho" w:hAnsi="Cambria Math"/>
                  <w:szCs w:val="24"/>
                </w:rPr>
                <m:t>×100-100</m:t>
              </m:r>
            </m:oMath>
            <w:r w:rsidRPr="008C001E">
              <w:rPr>
                <w:kern w:val="2"/>
                <w:szCs w:val="24"/>
              </w:rPr>
              <w:t>, (proc.) kur</w:t>
            </w:r>
          </w:p>
          <w:p w14:paraId="6031CF5B" w14:textId="52A1697E" w:rsidR="00B767F3" w:rsidRPr="008C001E" w:rsidRDefault="00DD7479" w:rsidP="009C7C5B">
            <w:pPr>
              <w:jc w:val="both"/>
              <w:textAlignment w:val="baseline"/>
              <w:rPr>
                <w:szCs w:val="24"/>
              </w:rPr>
            </w:pPr>
            <w:r w:rsidRPr="008C001E">
              <w:rPr>
                <w:kern w:val="2"/>
                <w:szCs w:val="24"/>
              </w:rPr>
              <w:t>Ind</w:t>
            </w:r>
            <w:r w:rsidRPr="008C001E">
              <w:rPr>
                <w:kern w:val="2"/>
                <w:szCs w:val="24"/>
                <w:vertAlign w:val="subscript"/>
              </w:rPr>
              <w:t>naujausias</w:t>
            </w:r>
            <w:r w:rsidRPr="008C001E">
              <w:rPr>
                <w:kern w:val="2"/>
                <w:szCs w:val="24"/>
              </w:rPr>
              <w:t xml:space="preserve"> – kreipimosi dėl </w:t>
            </w:r>
            <w:r w:rsidRPr="009C3375">
              <w:rPr>
                <w:kern w:val="2"/>
                <w:szCs w:val="24"/>
              </w:rPr>
              <w:t>įkainių</w:t>
            </w:r>
            <w:r w:rsidRPr="008C001E">
              <w:rPr>
                <w:color w:val="FF0000"/>
                <w:kern w:val="2"/>
                <w:szCs w:val="24"/>
              </w:rPr>
              <w:t xml:space="preserve"> </w:t>
            </w:r>
            <w:r w:rsidRPr="008C001E">
              <w:rPr>
                <w:kern w:val="2"/>
                <w:szCs w:val="24"/>
              </w:rPr>
              <w:t xml:space="preserve">peržiūros išsiuntimo kitai šaliai dieną paskelbtas naujausias vartojimo prekių ir paslaugų indeksas </w:t>
            </w:r>
            <w:r w:rsidRPr="009C3375">
              <w:rPr>
                <w:kern w:val="2"/>
                <w:szCs w:val="24"/>
              </w:rPr>
              <w:t>„Vartojimo prek</w:t>
            </w:r>
            <w:r w:rsidR="009C3375">
              <w:rPr>
                <w:kern w:val="2"/>
                <w:szCs w:val="24"/>
              </w:rPr>
              <w:t>ės</w:t>
            </w:r>
            <w:r w:rsidRPr="009C3375">
              <w:rPr>
                <w:kern w:val="2"/>
                <w:szCs w:val="24"/>
              </w:rPr>
              <w:t xml:space="preserve"> ir paslaug</w:t>
            </w:r>
            <w:r w:rsidR="009C3375">
              <w:rPr>
                <w:kern w:val="2"/>
                <w:szCs w:val="24"/>
              </w:rPr>
              <w:t>os</w:t>
            </w:r>
            <w:r w:rsidRPr="009C3375">
              <w:rPr>
                <w:kern w:val="2"/>
                <w:szCs w:val="24"/>
              </w:rPr>
              <w:t>“</w:t>
            </w:r>
            <w:r w:rsidRPr="008C001E">
              <w:rPr>
                <w:kern w:val="2"/>
                <w:szCs w:val="24"/>
              </w:rPr>
              <w:t>.</w:t>
            </w:r>
          </w:p>
          <w:p w14:paraId="71ECCEB1" w14:textId="2F2C0598" w:rsidR="00B767F3" w:rsidRPr="008C001E" w:rsidRDefault="00DD7479" w:rsidP="009C7C5B">
            <w:pPr>
              <w:jc w:val="both"/>
              <w:rPr>
                <w:szCs w:val="24"/>
              </w:rPr>
            </w:pPr>
            <w:r w:rsidRPr="008C001E">
              <w:rPr>
                <w:kern w:val="2"/>
                <w:szCs w:val="24"/>
              </w:rPr>
              <w:t>Ind</w:t>
            </w:r>
            <w:r w:rsidRPr="008C001E">
              <w:rPr>
                <w:kern w:val="2"/>
                <w:szCs w:val="24"/>
                <w:vertAlign w:val="subscript"/>
              </w:rPr>
              <w:t>pradžia</w:t>
            </w:r>
            <w:r w:rsidRPr="008C001E">
              <w:rPr>
                <w:kern w:val="2"/>
                <w:szCs w:val="24"/>
              </w:rPr>
              <w:t xml:space="preserve"> – laikotarpio pradžios datos (mėnesio) vartojimo prekių ir paslaugų indeksas </w:t>
            </w:r>
            <w:r w:rsidRPr="009C3375">
              <w:rPr>
                <w:kern w:val="2"/>
                <w:szCs w:val="24"/>
              </w:rPr>
              <w:t>„Vartojimo prek</w:t>
            </w:r>
            <w:r w:rsidR="009C3375" w:rsidRPr="009C3375">
              <w:rPr>
                <w:kern w:val="2"/>
                <w:szCs w:val="24"/>
              </w:rPr>
              <w:t>ės</w:t>
            </w:r>
            <w:r w:rsidRPr="009C3375">
              <w:rPr>
                <w:kern w:val="2"/>
                <w:szCs w:val="24"/>
              </w:rPr>
              <w:t xml:space="preserve"> ir paslaug</w:t>
            </w:r>
            <w:r w:rsidR="009C3375" w:rsidRPr="009C3375">
              <w:rPr>
                <w:kern w:val="2"/>
                <w:szCs w:val="24"/>
              </w:rPr>
              <w:t>os</w:t>
            </w:r>
            <w:r w:rsidRPr="009C3375">
              <w:rPr>
                <w:kern w:val="2"/>
                <w:szCs w:val="24"/>
              </w:rPr>
              <w:t>“</w:t>
            </w:r>
            <w:r w:rsidRPr="008C001E">
              <w:rPr>
                <w:kern w:val="2"/>
                <w:szCs w:val="24"/>
              </w:rPr>
              <w:t xml:space="preserve">. Pirmojo perskaičiavimo atveju laikotarpio pradžia (mėnuo) yra </w:t>
            </w:r>
            <w:r w:rsidRPr="009C3375">
              <w:rPr>
                <w:szCs w:val="24"/>
              </w:rPr>
              <w:t>Sutarties įsigaliojimo dienos mėnuo.</w:t>
            </w:r>
            <w:r w:rsidRPr="009C3375">
              <w:rPr>
                <w:kern w:val="2"/>
                <w:szCs w:val="24"/>
              </w:rPr>
              <w:t xml:space="preserve"> </w:t>
            </w:r>
            <w:r w:rsidRPr="008C001E">
              <w:rPr>
                <w:kern w:val="2"/>
                <w:szCs w:val="24"/>
              </w:rPr>
              <w:t>Antrojo ir vėlesnių perskaičiavimų atveju laikotarpio pradžia (mėnuo) yra paskutinio perskaičiavimo metu naudotos paskelbto atitinkamo indekso reikšmės mėnuo.</w:t>
            </w:r>
          </w:p>
          <w:p w14:paraId="24C24713" w14:textId="2627CEF5" w:rsidR="00B767F3" w:rsidRPr="008C001E" w:rsidRDefault="00DD7479" w:rsidP="009C7C5B">
            <w:pPr>
              <w:jc w:val="both"/>
              <w:rPr>
                <w:color w:val="000000"/>
                <w:kern w:val="2"/>
                <w:szCs w:val="24"/>
                <w:shd w:val="clear" w:color="auto" w:fill="FFFFFF"/>
              </w:rPr>
            </w:pPr>
            <w:r w:rsidRPr="008C001E">
              <w:rPr>
                <w:color w:val="000000"/>
                <w:kern w:val="2"/>
                <w:szCs w:val="24"/>
              </w:rPr>
              <w:t>5.3.3.7. </w:t>
            </w:r>
            <w:r w:rsidRPr="008C001E">
              <w:rPr>
                <w:color w:val="000000"/>
                <w:kern w:val="2"/>
                <w:szCs w:val="24"/>
                <w:shd w:val="clear" w:color="auto" w:fill="FFFFFF"/>
              </w:rPr>
              <w:t xml:space="preserve">Skaičiavimams indeksų reikšmės imamos </w:t>
            </w:r>
            <w:r w:rsidRPr="009C3375">
              <w:rPr>
                <w:b/>
                <w:bCs/>
                <w:kern w:val="2"/>
                <w:szCs w:val="24"/>
                <w:shd w:val="clear" w:color="auto" w:fill="FFFFFF"/>
              </w:rPr>
              <w:t>keturių</w:t>
            </w:r>
            <w:r w:rsidRPr="008C001E">
              <w:rPr>
                <w:color w:val="FF0000"/>
                <w:kern w:val="2"/>
                <w:szCs w:val="24"/>
                <w:shd w:val="clear" w:color="auto" w:fill="FFFFFF"/>
              </w:rPr>
              <w:t xml:space="preserve"> </w:t>
            </w:r>
            <w:r w:rsidRPr="008C001E">
              <w:rPr>
                <w:color w:val="000000"/>
                <w:kern w:val="2"/>
                <w:szCs w:val="24"/>
                <w:shd w:val="clear" w:color="auto" w:fill="FFFFFF"/>
              </w:rPr>
              <w:t xml:space="preserve">skaitmenų po kablelio tikslumu. Apskaičiuotas pokytis (k) tolimesniems skaičiavimams naudojamas suapvalinus iki </w:t>
            </w:r>
            <w:r w:rsidRPr="004F5112">
              <w:rPr>
                <w:b/>
                <w:bCs/>
                <w:kern w:val="2"/>
                <w:szCs w:val="24"/>
                <w:shd w:val="clear" w:color="auto" w:fill="FFFFFF"/>
              </w:rPr>
              <w:t>vieno</w:t>
            </w:r>
            <w:r w:rsidRPr="004F5112">
              <w:rPr>
                <w:kern w:val="2"/>
                <w:szCs w:val="24"/>
                <w:shd w:val="clear" w:color="auto" w:fill="FFFFFF"/>
              </w:rPr>
              <w:t xml:space="preserve"> skaitmens po kablelio, o apskaičiuotas įkainis „a</w:t>
            </w:r>
            <w:r w:rsidRPr="004F5112">
              <w:rPr>
                <w:kern w:val="2"/>
                <w:szCs w:val="24"/>
                <w:shd w:val="clear" w:color="auto" w:fill="FFFFFF"/>
                <w:vertAlign w:val="subscript"/>
              </w:rPr>
              <w:t>1</w:t>
            </w:r>
            <w:r w:rsidRPr="004F5112">
              <w:rPr>
                <w:kern w:val="2"/>
                <w:szCs w:val="24"/>
                <w:shd w:val="clear" w:color="auto" w:fill="FFFFFF"/>
              </w:rPr>
              <w:t xml:space="preserve">“ suapvalinamas iki </w:t>
            </w:r>
            <w:r w:rsidRPr="004F5112">
              <w:rPr>
                <w:b/>
                <w:bCs/>
                <w:kern w:val="2"/>
                <w:szCs w:val="24"/>
                <w:shd w:val="clear" w:color="auto" w:fill="FFFFFF"/>
              </w:rPr>
              <w:t xml:space="preserve">dviejų </w:t>
            </w:r>
            <w:r w:rsidRPr="008C001E">
              <w:rPr>
                <w:color w:val="000000"/>
                <w:kern w:val="2"/>
                <w:szCs w:val="24"/>
                <w:shd w:val="clear" w:color="auto" w:fill="FFFFFF"/>
              </w:rPr>
              <w:t>skaitmenų po kablelio.</w:t>
            </w:r>
          </w:p>
          <w:p w14:paraId="4C2D7799" w14:textId="603B4280" w:rsidR="00B767F3" w:rsidRPr="008C001E" w:rsidRDefault="00DD7479" w:rsidP="009C7C5B">
            <w:pPr>
              <w:jc w:val="both"/>
              <w:rPr>
                <w:color w:val="000000"/>
                <w:kern w:val="2"/>
                <w:szCs w:val="24"/>
                <w:shd w:val="clear" w:color="auto" w:fill="FFFFFF"/>
              </w:rPr>
            </w:pPr>
            <w:r w:rsidRPr="008C001E">
              <w:rPr>
                <w:color w:val="000000"/>
                <w:kern w:val="2"/>
                <w:szCs w:val="24"/>
                <w:shd w:val="clear" w:color="auto" w:fill="FFFFFF"/>
              </w:rPr>
              <w:t>5.3.3.8. </w:t>
            </w:r>
            <w:r w:rsidRPr="004F5112">
              <w:rPr>
                <w:color w:val="000000"/>
                <w:kern w:val="2"/>
                <w:szCs w:val="24"/>
                <w:shd w:val="clear" w:color="auto" w:fill="FFFFFF"/>
              </w:rPr>
              <w:t xml:space="preserve">Šalis, siekianti Sutarties </w:t>
            </w:r>
            <w:r w:rsidRPr="004F5112">
              <w:rPr>
                <w:kern w:val="2"/>
                <w:szCs w:val="24"/>
                <w:shd w:val="clear" w:color="auto" w:fill="FFFFFF"/>
              </w:rPr>
              <w:t>įkainių</w:t>
            </w:r>
            <w:r w:rsidRPr="004F5112">
              <w:rPr>
                <w:color w:val="FF0000"/>
                <w:kern w:val="2"/>
                <w:szCs w:val="24"/>
                <w:shd w:val="clear" w:color="auto" w:fill="FFFFFF"/>
              </w:rPr>
              <w:t xml:space="preserve"> </w:t>
            </w:r>
            <w:r w:rsidRPr="004F5112">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sidRPr="004F5112">
              <w:rPr>
                <w:kern w:val="2"/>
                <w:szCs w:val="24"/>
                <w:shd w:val="clear" w:color="auto" w:fill="FFFFFF"/>
              </w:rPr>
              <w:t>Pr</w:t>
            </w:r>
            <w:r w:rsidRPr="004F5112">
              <w:rPr>
                <w:color w:val="000000"/>
                <w:kern w:val="2"/>
                <w:szCs w:val="24"/>
                <w:shd w:val="clear" w:color="auto" w:fill="FFFFFF"/>
              </w:rPr>
              <w:t xml:space="preserve">ekių sąrašą su kiekiais, indekso reikšmes su nuorodomis į viešus šaltinius Valstybės duomenų agentūros Oficialiosios statistikos portale arba </w:t>
            </w:r>
            <w:r w:rsidRPr="004F5112">
              <w:rPr>
                <w:kern w:val="2"/>
                <w:szCs w:val="24"/>
                <w:bdr w:val="none" w:sz="0" w:space="0" w:color="auto" w:frame="1"/>
              </w:rPr>
              <w:t>kitus oficialius šaltinių duomenis</w:t>
            </w:r>
            <w:r w:rsidRPr="004F5112">
              <w:rPr>
                <w:color w:val="000000"/>
                <w:kern w:val="2"/>
                <w:szCs w:val="24"/>
                <w:shd w:val="clear" w:color="auto" w:fill="FFFFFF"/>
              </w:rPr>
              <w:t>. Prašyme Šalis neturi teisės nurodyti kito indekso ar prašyti perskaičiavimo pagal kitą indeksą nei nurodytas šioje procedūroje.</w:t>
            </w:r>
          </w:p>
          <w:p w14:paraId="0751FE4E" w14:textId="65518189" w:rsidR="00B767F3" w:rsidRPr="008C001E" w:rsidRDefault="00DD7479" w:rsidP="009C7C5B">
            <w:pPr>
              <w:jc w:val="both"/>
              <w:rPr>
                <w:color w:val="000000"/>
                <w:kern w:val="2"/>
                <w:szCs w:val="24"/>
                <w:shd w:val="clear" w:color="auto" w:fill="FFFFFF"/>
              </w:rPr>
            </w:pPr>
            <w:r w:rsidRPr="008C001E">
              <w:rPr>
                <w:color w:val="000000"/>
                <w:kern w:val="2"/>
                <w:szCs w:val="24"/>
                <w:shd w:val="clear" w:color="auto" w:fill="FFFFFF"/>
              </w:rPr>
              <w:t>5</w:t>
            </w:r>
            <w:r w:rsidRPr="008C001E">
              <w:rPr>
                <w:kern w:val="2"/>
                <w:szCs w:val="24"/>
              </w:rPr>
              <w:t>.3.3.9. </w:t>
            </w:r>
            <w:r w:rsidRPr="008C001E">
              <w:rPr>
                <w:color w:val="000000"/>
                <w:kern w:val="2"/>
                <w:szCs w:val="24"/>
                <w:shd w:val="clear" w:color="auto" w:fill="FFFFFF"/>
              </w:rPr>
              <w:t xml:space="preserve">Susitarimas turi būti sudarytas per </w:t>
            </w:r>
            <w:r w:rsidR="004F5112" w:rsidRPr="004F5112">
              <w:rPr>
                <w:kern w:val="2"/>
                <w:szCs w:val="24"/>
                <w:shd w:val="clear" w:color="auto" w:fill="FFFFFF"/>
              </w:rPr>
              <w:t>10 (dešimt) darbo dienų</w:t>
            </w:r>
            <w:r w:rsidRPr="004F5112">
              <w:rPr>
                <w:kern w:val="2"/>
                <w:szCs w:val="24"/>
                <w:shd w:val="clear" w:color="auto" w:fill="FFFFFF"/>
              </w:rPr>
              <w:t xml:space="preserve"> </w:t>
            </w:r>
            <w:r w:rsidRPr="008C001E">
              <w:rPr>
                <w:color w:val="000000"/>
                <w:kern w:val="2"/>
                <w:szCs w:val="24"/>
                <w:shd w:val="clear" w:color="auto" w:fill="FFFFFF"/>
              </w:rPr>
              <w:t>nuo Šalies pateikto tinkamo prašymo perskaičiuoti S</w:t>
            </w:r>
            <w:r w:rsidRPr="008C001E">
              <w:rPr>
                <w:kern w:val="2"/>
                <w:szCs w:val="24"/>
              </w:rPr>
              <w:t xml:space="preserve">utarties </w:t>
            </w:r>
            <w:r w:rsidRPr="0070767E">
              <w:rPr>
                <w:kern w:val="2"/>
                <w:szCs w:val="24"/>
                <w:shd w:val="clear" w:color="auto" w:fill="FFFFFF"/>
              </w:rPr>
              <w:t>įkainius</w:t>
            </w:r>
            <w:r w:rsidRPr="008C001E">
              <w:rPr>
                <w:color w:val="FF0000"/>
                <w:kern w:val="2"/>
                <w:szCs w:val="24"/>
                <w:shd w:val="clear" w:color="auto" w:fill="FFFFFF"/>
              </w:rPr>
              <w:t xml:space="preserve"> </w:t>
            </w:r>
            <w:r w:rsidRPr="008C001E">
              <w:rPr>
                <w:color w:val="000000"/>
                <w:kern w:val="2"/>
                <w:szCs w:val="24"/>
                <w:shd w:val="clear" w:color="auto" w:fill="FFFFFF"/>
              </w:rPr>
              <w:t>gavimo dienos.</w:t>
            </w:r>
          </w:p>
          <w:p w14:paraId="3E0BF6EB" w14:textId="693CDE3C" w:rsidR="00B767F3" w:rsidRPr="0070767E" w:rsidRDefault="00DD7479" w:rsidP="009C7C5B">
            <w:pPr>
              <w:jc w:val="both"/>
              <w:rPr>
                <w:color w:val="000000"/>
                <w:kern w:val="2"/>
                <w:szCs w:val="24"/>
                <w:bdr w:val="none" w:sz="0" w:space="0" w:color="auto" w:frame="1"/>
              </w:rPr>
            </w:pPr>
            <w:r w:rsidRPr="008C001E">
              <w:rPr>
                <w:color w:val="000000"/>
                <w:kern w:val="2"/>
                <w:szCs w:val="24"/>
                <w:shd w:val="clear" w:color="auto" w:fill="FFFFFF"/>
              </w:rPr>
              <w:lastRenderedPageBreak/>
              <w:t>5.3.3.10. </w:t>
            </w:r>
            <w:r w:rsidRPr="008C001E">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767F3" w:rsidRPr="008C001E" w14:paraId="312BC1F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8C001E" w:rsidRDefault="00DD7479" w:rsidP="000550C5">
            <w:pPr>
              <w:rPr>
                <w:b/>
                <w:bCs/>
                <w:kern w:val="2"/>
                <w:szCs w:val="24"/>
              </w:rPr>
            </w:pPr>
            <w:r w:rsidRPr="008C001E">
              <w:rPr>
                <w:b/>
                <w:bCs/>
                <w:kern w:val="2"/>
                <w:szCs w:val="24"/>
              </w:rPr>
              <w:lastRenderedPageBreak/>
              <w:t>5.3.4. Sutarties kainos / įkainių peržiūra dėl kainų lygio pokyčio pagal Prekių grupių kainų pokyčius</w:t>
            </w:r>
          </w:p>
        </w:tc>
        <w:tc>
          <w:tcPr>
            <w:tcW w:w="7211"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8C001E" w:rsidRDefault="00DD7479" w:rsidP="000550C5">
            <w:pPr>
              <w:rPr>
                <w:kern w:val="2"/>
                <w:szCs w:val="24"/>
              </w:rPr>
            </w:pPr>
            <w:r w:rsidRPr="008C001E">
              <w:rPr>
                <w:kern w:val="2"/>
                <w:szCs w:val="24"/>
              </w:rPr>
              <w:t>Netaikoma</w:t>
            </w:r>
          </w:p>
          <w:p w14:paraId="449C09AB" w14:textId="659FC600" w:rsidR="00B767F3" w:rsidRPr="008C001E" w:rsidRDefault="00B767F3" w:rsidP="000550C5">
            <w:pPr>
              <w:rPr>
                <w:kern w:val="2"/>
                <w:szCs w:val="24"/>
              </w:rPr>
            </w:pPr>
          </w:p>
        </w:tc>
      </w:tr>
      <w:tr w:rsidR="00B767F3" w:rsidRPr="008C001E" w14:paraId="75CD94C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8C001E" w:rsidRDefault="00DD7479" w:rsidP="000550C5">
            <w:pPr>
              <w:rPr>
                <w:b/>
                <w:bCs/>
                <w:kern w:val="2"/>
                <w:szCs w:val="24"/>
              </w:rPr>
            </w:pPr>
            <w:r w:rsidRPr="008C001E">
              <w:rPr>
                <w:b/>
                <w:bCs/>
                <w:kern w:val="2"/>
                <w:szCs w:val="24"/>
              </w:rPr>
              <w:t xml:space="preserve">5.4. Sutarties kainos / įkainių apskaičiavimas taikant </w:t>
            </w:r>
            <w:r w:rsidRPr="008C001E">
              <w:rPr>
                <w:b/>
                <w:bCs/>
                <w:kern w:val="2"/>
                <w:szCs w:val="24"/>
                <w:u w:val="single"/>
              </w:rPr>
              <w:t>kiekio (apimties)</w:t>
            </w:r>
            <w:r w:rsidRPr="008C001E">
              <w:rPr>
                <w:b/>
                <w:bCs/>
                <w:kern w:val="2"/>
                <w:szCs w:val="24"/>
              </w:rPr>
              <w:t xml:space="preserve"> keitimo taisykles</w:t>
            </w:r>
          </w:p>
        </w:tc>
        <w:tc>
          <w:tcPr>
            <w:tcW w:w="7211"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8C001E" w:rsidRDefault="00DD7479" w:rsidP="000550C5">
            <w:pPr>
              <w:rPr>
                <w:kern w:val="2"/>
                <w:szCs w:val="24"/>
              </w:rPr>
            </w:pPr>
            <w:r w:rsidRPr="008C001E">
              <w:rPr>
                <w:kern w:val="2"/>
                <w:szCs w:val="24"/>
              </w:rPr>
              <w:t>Netaikoma</w:t>
            </w:r>
          </w:p>
          <w:p w14:paraId="081DAEF5" w14:textId="5F269144" w:rsidR="00B767F3" w:rsidRPr="008C001E" w:rsidRDefault="00B767F3" w:rsidP="000550C5">
            <w:pPr>
              <w:rPr>
                <w:kern w:val="2"/>
                <w:szCs w:val="24"/>
              </w:rPr>
            </w:pPr>
          </w:p>
        </w:tc>
      </w:tr>
      <w:tr w:rsidR="00B767F3" w:rsidRPr="008C001E" w14:paraId="267E808E"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8C001E" w:rsidRDefault="00DD7479" w:rsidP="000550C5">
            <w:pPr>
              <w:rPr>
                <w:b/>
                <w:bCs/>
                <w:kern w:val="2"/>
                <w:szCs w:val="24"/>
              </w:rPr>
            </w:pPr>
            <w:r w:rsidRPr="008C001E">
              <w:rPr>
                <w:b/>
                <w:bCs/>
                <w:kern w:val="2"/>
                <w:szCs w:val="24"/>
              </w:rPr>
              <w:t>5.5. Atsiskaitymo su Tiekėju terminas ir tvarka</w:t>
            </w:r>
          </w:p>
        </w:tc>
        <w:tc>
          <w:tcPr>
            <w:tcW w:w="7211" w:type="dxa"/>
            <w:gridSpan w:val="2"/>
            <w:tcBorders>
              <w:top w:val="single" w:sz="4" w:space="0" w:color="auto"/>
              <w:left w:val="single" w:sz="4" w:space="0" w:color="auto"/>
              <w:bottom w:val="single" w:sz="4" w:space="0" w:color="auto"/>
              <w:right w:val="single" w:sz="4" w:space="0" w:color="auto"/>
            </w:tcBorders>
          </w:tcPr>
          <w:p w14:paraId="780D3B0C" w14:textId="6B495575" w:rsidR="00B767F3" w:rsidRPr="009C4B60" w:rsidRDefault="00DD7479" w:rsidP="009C4B60">
            <w:pPr>
              <w:jc w:val="both"/>
              <w:rPr>
                <w:kern w:val="2"/>
                <w:szCs w:val="24"/>
              </w:rPr>
            </w:pPr>
            <w:r w:rsidRPr="009C4B60">
              <w:rPr>
                <w:kern w:val="2"/>
                <w:szCs w:val="24"/>
              </w:rPr>
              <w:t xml:space="preserve">Pirkėjas atsiskaito su Tiekėju ne vėliau kaip per </w:t>
            </w:r>
            <w:r w:rsidR="009C7C5B" w:rsidRPr="009C4B60">
              <w:rPr>
                <w:kern w:val="2"/>
                <w:szCs w:val="24"/>
              </w:rPr>
              <w:t>30 (trisdešimt) kalendorinių dienų</w:t>
            </w:r>
            <w:r w:rsidRPr="009C4B60">
              <w:rPr>
                <w:kern w:val="2"/>
                <w:szCs w:val="24"/>
              </w:rPr>
              <w:t xml:space="preserve"> nuo Sąskaitos gavimo dienos.</w:t>
            </w:r>
          </w:p>
          <w:p w14:paraId="2D8ED721" w14:textId="77777777" w:rsidR="00B767F3" w:rsidRPr="009C4B60" w:rsidRDefault="00B767F3" w:rsidP="009C4B60">
            <w:pPr>
              <w:jc w:val="both"/>
              <w:rPr>
                <w:kern w:val="2"/>
                <w:szCs w:val="24"/>
              </w:rPr>
            </w:pPr>
          </w:p>
          <w:p w14:paraId="04C22127" w14:textId="5ECAE9AC" w:rsidR="00B767F3" w:rsidRPr="008C001E" w:rsidRDefault="00DD7479" w:rsidP="009C4B60">
            <w:pPr>
              <w:jc w:val="both"/>
              <w:rPr>
                <w:color w:val="000000"/>
                <w:kern w:val="2"/>
                <w:szCs w:val="24"/>
                <w:shd w:val="clear" w:color="auto" w:fill="FFFFFF"/>
              </w:rPr>
            </w:pPr>
            <w:r w:rsidRPr="009C4B60">
              <w:rPr>
                <w:kern w:val="2"/>
                <w:szCs w:val="24"/>
                <w:shd w:val="clear" w:color="auto" w:fill="FFFFFF"/>
              </w:rPr>
              <w:t>Apmokėjimo sąlygos: įvykdžius užsakymą, mokama už konkretų kiekį / apimtį pagal nustatytus įkainius.</w:t>
            </w:r>
          </w:p>
        </w:tc>
      </w:tr>
      <w:tr w:rsidR="00B767F3" w:rsidRPr="008C001E" w14:paraId="235F5A3F"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8C001E" w:rsidRDefault="00DD7479" w:rsidP="000550C5">
            <w:pPr>
              <w:rPr>
                <w:b/>
                <w:bCs/>
                <w:kern w:val="2"/>
                <w:szCs w:val="24"/>
              </w:rPr>
            </w:pPr>
            <w:r w:rsidRPr="008C001E">
              <w:rPr>
                <w:b/>
                <w:bCs/>
                <w:kern w:val="2"/>
                <w:szCs w:val="24"/>
              </w:rPr>
              <w:t>5.6. Avansas</w:t>
            </w:r>
          </w:p>
        </w:tc>
        <w:tc>
          <w:tcPr>
            <w:tcW w:w="7211" w:type="dxa"/>
            <w:gridSpan w:val="2"/>
            <w:tcBorders>
              <w:top w:val="single" w:sz="4" w:space="0" w:color="auto"/>
              <w:left w:val="single" w:sz="4" w:space="0" w:color="auto"/>
              <w:bottom w:val="single" w:sz="4" w:space="0" w:color="auto"/>
              <w:right w:val="single" w:sz="4" w:space="0" w:color="auto"/>
            </w:tcBorders>
          </w:tcPr>
          <w:p w14:paraId="4A2C5FAD" w14:textId="5AEBEC5E" w:rsidR="00B767F3" w:rsidRPr="009C7C5B" w:rsidRDefault="00DD7479" w:rsidP="009C7C5B">
            <w:pPr>
              <w:rPr>
                <w:kern w:val="2"/>
                <w:szCs w:val="24"/>
              </w:rPr>
            </w:pPr>
            <w:r w:rsidRPr="008C001E">
              <w:rPr>
                <w:kern w:val="2"/>
                <w:szCs w:val="24"/>
              </w:rPr>
              <w:t>Netaikoma</w:t>
            </w:r>
          </w:p>
        </w:tc>
      </w:tr>
      <w:tr w:rsidR="00B767F3" w:rsidRPr="008C001E" w14:paraId="0986FD70"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8C001E" w:rsidRDefault="00DD7479" w:rsidP="000550C5">
            <w:pPr>
              <w:rPr>
                <w:b/>
                <w:bCs/>
                <w:kern w:val="2"/>
                <w:szCs w:val="24"/>
              </w:rPr>
            </w:pPr>
            <w:r w:rsidRPr="008C001E">
              <w:rPr>
                <w:b/>
                <w:bCs/>
                <w:kern w:val="2"/>
                <w:szCs w:val="24"/>
              </w:rPr>
              <w:t>5.7. Avanso užtikrinimas</w:t>
            </w:r>
          </w:p>
        </w:tc>
        <w:tc>
          <w:tcPr>
            <w:tcW w:w="7211"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Pr="008C001E" w:rsidRDefault="00DD7479" w:rsidP="000550C5">
            <w:pPr>
              <w:rPr>
                <w:kern w:val="2"/>
                <w:szCs w:val="24"/>
              </w:rPr>
            </w:pPr>
            <w:r w:rsidRPr="008C001E">
              <w:rPr>
                <w:kern w:val="2"/>
                <w:szCs w:val="24"/>
              </w:rPr>
              <w:t>Netaikoma</w:t>
            </w:r>
          </w:p>
          <w:p w14:paraId="7D06D0D9" w14:textId="7760649C" w:rsidR="00B767F3" w:rsidRPr="008C001E" w:rsidRDefault="00DD7479" w:rsidP="000550C5">
            <w:pPr>
              <w:rPr>
                <w:kern w:val="2"/>
                <w:szCs w:val="24"/>
              </w:rPr>
            </w:pPr>
            <w:r w:rsidRPr="008C001E">
              <w:rPr>
                <w:color w:val="000000"/>
                <w:kern w:val="2"/>
                <w:szCs w:val="24"/>
                <w:shd w:val="clear" w:color="auto" w:fill="FFFFFF"/>
              </w:rPr>
              <w:t xml:space="preserve"> </w:t>
            </w:r>
          </w:p>
        </w:tc>
      </w:tr>
      <w:tr w:rsidR="00B767F3" w:rsidRPr="008C001E" w14:paraId="397E6A62" w14:textId="77777777" w:rsidTr="000550C5">
        <w:trPr>
          <w:trHeight w:val="300"/>
        </w:trPr>
        <w:tc>
          <w:tcPr>
            <w:tcW w:w="9918" w:type="dxa"/>
            <w:gridSpan w:val="5"/>
          </w:tcPr>
          <w:p w14:paraId="1AB554AE" w14:textId="77777777" w:rsidR="00B767F3" w:rsidRPr="008C001E" w:rsidRDefault="00DD7479" w:rsidP="000550C5">
            <w:pPr>
              <w:jc w:val="center"/>
              <w:rPr>
                <w:b/>
                <w:bCs/>
                <w:kern w:val="2"/>
                <w:szCs w:val="24"/>
              </w:rPr>
            </w:pPr>
            <w:r w:rsidRPr="008C001E">
              <w:rPr>
                <w:b/>
                <w:bCs/>
                <w:kern w:val="2"/>
                <w:szCs w:val="24"/>
              </w:rPr>
              <w:t>6. PREKIŲ KOKYBĖ IR GARANTINIAI ĮSIPAREIGOJIMAI</w:t>
            </w:r>
          </w:p>
        </w:tc>
      </w:tr>
      <w:tr w:rsidR="00B767F3" w:rsidRPr="008C001E" w14:paraId="193F6F52"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8C001E" w:rsidRDefault="00DD7479" w:rsidP="000550C5">
            <w:pPr>
              <w:rPr>
                <w:b/>
                <w:bCs/>
                <w:kern w:val="2"/>
                <w:szCs w:val="24"/>
              </w:rPr>
            </w:pPr>
            <w:r w:rsidRPr="008C001E">
              <w:rPr>
                <w:b/>
                <w:bCs/>
                <w:kern w:val="2"/>
                <w:szCs w:val="24"/>
              </w:rPr>
              <w:t>6.1. Garantinis terminas</w:t>
            </w:r>
          </w:p>
        </w:tc>
        <w:tc>
          <w:tcPr>
            <w:tcW w:w="7211" w:type="dxa"/>
            <w:gridSpan w:val="2"/>
            <w:tcBorders>
              <w:top w:val="single" w:sz="4" w:space="0" w:color="auto"/>
              <w:left w:val="single" w:sz="4" w:space="0" w:color="auto"/>
              <w:bottom w:val="single" w:sz="4" w:space="0" w:color="auto"/>
              <w:right w:val="single" w:sz="4" w:space="0" w:color="auto"/>
            </w:tcBorders>
          </w:tcPr>
          <w:p w14:paraId="5290D4C5" w14:textId="63BF9674" w:rsidR="00B767F3" w:rsidRPr="008C001E" w:rsidRDefault="00325461" w:rsidP="00325461">
            <w:pPr>
              <w:jc w:val="both"/>
              <w:rPr>
                <w:kern w:val="2"/>
                <w:szCs w:val="24"/>
              </w:rPr>
            </w:pPr>
            <w:r w:rsidRPr="00325461">
              <w:rPr>
                <w:kern w:val="2"/>
                <w:szCs w:val="24"/>
              </w:rPr>
              <w:t>Prekėms nustatomas Prekių gamintojo įprastai tokioms prekėms taikomas garantinis terminas, tačiau nei mažesnis nei 12 (dvylikos) mėn. Garantinis terminas, skaičiuojamas nuo Prekių perdavimo–priėmimo akto pasirašymo dienos.</w:t>
            </w:r>
          </w:p>
        </w:tc>
      </w:tr>
      <w:tr w:rsidR="00B767F3" w:rsidRPr="008C001E" w14:paraId="7C487E9B"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8C001E" w:rsidRDefault="00DD7479" w:rsidP="000550C5">
            <w:pPr>
              <w:rPr>
                <w:b/>
                <w:bCs/>
                <w:kern w:val="2"/>
                <w:szCs w:val="24"/>
              </w:rPr>
            </w:pPr>
            <w:r w:rsidRPr="008C001E">
              <w:rPr>
                <w:b/>
                <w:bCs/>
                <w:kern w:val="2"/>
                <w:szCs w:val="24"/>
              </w:rPr>
              <w:t>6.2. Garantinė priežiūra</w:t>
            </w:r>
          </w:p>
        </w:tc>
        <w:tc>
          <w:tcPr>
            <w:tcW w:w="7211" w:type="dxa"/>
            <w:gridSpan w:val="2"/>
            <w:tcBorders>
              <w:top w:val="single" w:sz="4" w:space="0" w:color="auto"/>
              <w:left w:val="single" w:sz="4" w:space="0" w:color="auto"/>
              <w:bottom w:val="single" w:sz="4" w:space="0" w:color="auto"/>
              <w:right w:val="single" w:sz="4" w:space="0" w:color="auto"/>
            </w:tcBorders>
          </w:tcPr>
          <w:p w14:paraId="19A8D037" w14:textId="0BF6D102" w:rsidR="00B767F3" w:rsidRPr="00325461" w:rsidRDefault="00325461" w:rsidP="00325461">
            <w:pPr>
              <w:jc w:val="both"/>
              <w:rPr>
                <w:kern w:val="2"/>
                <w:szCs w:val="24"/>
              </w:rPr>
            </w:pPr>
            <w:r w:rsidRPr="00325461">
              <w:rPr>
                <w:rStyle w:val="normaltextrun"/>
                <w:color w:val="000000"/>
                <w:szCs w:val="24"/>
                <w:bdr w:val="none" w:sz="0" w:space="0" w:color="auto" w:frame="1"/>
              </w:rPr>
              <w:t>Tiekėjas privalo pašalinti trūkumus ne vėliau kaip per 24 (dvidešimt keturias) valandas.</w:t>
            </w:r>
          </w:p>
        </w:tc>
      </w:tr>
      <w:tr w:rsidR="00B767F3" w:rsidRPr="008C001E" w14:paraId="459ADC5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8C001E" w:rsidRDefault="00DD7479" w:rsidP="000550C5">
            <w:pPr>
              <w:rPr>
                <w:b/>
                <w:bCs/>
                <w:kern w:val="2"/>
                <w:szCs w:val="24"/>
              </w:rPr>
            </w:pPr>
            <w:r w:rsidRPr="008C001E">
              <w:rPr>
                <w:b/>
                <w:bCs/>
                <w:kern w:val="2"/>
                <w:szCs w:val="24"/>
              </w:rPr>
              <w:t>6.3. Kokybinių kriterijų įgyvendinimo ir tikrinimo tvarka</w:t>
            </w:r>
          </w:p>
        </w:tc>
        <w:tc>
          <w:tcPr>
            <w:tcW w:w="7211" w:type="dxa"/>
            <w:gridSpan w:val="2"/>
            <w:tcBorders>
              <w:top w:val="single" w:sz="4" w:space="0" w:color="auto"/>
              <w:left w:val="single" w:sz="4" w:space="0" w:color="auto"/>
              <w:bottom w:val="single" w:sz="4" w:space="0" w:color="auto"/>
              <w:right w:val="single" w:sz="4" w:space="0" w:color="auto"/>
            </w:tcBorders>
          </w:tcPr>
          <w:p w14:paraId="732CDAE4" w14:textId="08875375" w:rsidR="00325461" w:rsidRPr="008C001E" w:rsidRDefault="00DD7479" w:rsidP="00325461">
            <w:pPr>
              <w:rPr>
                <w:kern w:val="2"/>
                <w:szCs w:val="24"/>
              </w:rPr>
            </w:pPr>
            <w:r w:rsidRPr="008C001E">
              <w:rPr>
                <w:kern w:val="2"/>
                <w:szCs w:val="24"/>
              </w:rPr>
              <w:t xml:space="preserve">Netaikoma </w:t>
            </w:r>
          </w:p>
          <w:p w14:paraId="4D580A95" w14:textId="6E4DB307" w:rsidR="00B767F3" w:rsidRPr="008C001E" w:rsidRDefault="00B767F3" w:rsidP="000550C5">
            <w:pPr>
              <w:rPr>
                <w:kern w:val="2"/>
                <w:szCs w:val="24"/>
              </w:rPr>
            </w:pPr>
          </w:p>
        </w:tc>
      </w:tr>
      <w:tr w:rsidR="00B767F3" w:rsidRPr="008C001E" w14:paraId="5D562E8D" w14:textId="77777777" w:rsidTr="000550C5">
        <w:trPr>
          <w:trHeight w:val="300"/>
        </w:trPr>
        <w:tc>
          <w:tcPr>
            <w:tcW w:w="9918" w:type="dxa"/>
            <w:gridSpan w:val="5"/>
          </w:tcPr>
          <w:p w14:paraId="6103796D" w14:textId="77777777" w:rsidR="00B767F3" w:rsidRPr="008C001E" w:rsidRDefault="00DD7479" w:rsidP="000550C5">
            <w:pPr>
              <w:jc w:val="center"/>
              <w:rPr>
                <w:b/>
                <w:bCs/>
                <w:kern w:val="2"/>
                <w:szCs w:val="24"/>
              </w:rPr>
            </w:pPr>
            <w:r w:rsidRPr="008C001E">
              <w:rPr>
                <w:b/>
                <w:bCs/>
                <w:kern w:val="2"/>
                <w:szCs w:val="24"/>
              </w:rPr>
              <w:t>7. SUTARTIES VYKDYMUI PASITELKIAMI SUBTIEKĖJAI</w:t>
            </w:r>
          </w:p>
        </w:tc>
      </w:tr>
      <w:tr w:rsidR="00B767F3" w:rsidRPr="008C001E" w14:paraId="3110BF2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8C001E" w:rsidRDefault="00DD7479" w:rsidP="000550C5">
            <w:pPr>
              <w:rPr>
                <w:b/>
                <w:bCs/>
                <w:kern w:val="2"/>
                <w:szCs w:val="24"/>
              </w:rPr>
            </w:pPr>
            <w:r w:rsidRPr="008C001E">
              <w:rPr>
                <w:b/>
                <w:bCs/>
                <w:kern w:val="2"/>
                <w:szCs w:val="24"/>
              </w:rPr>
              <w:t>Sutarties vykdymui pasitelkiami subtiekėjai ir (ar) specialistai</w:t>
            </w:r>
          </w:p>
        </w:tc>
        <w:tc>
          <w:tcPr>
            <w:tcW w:w="7211"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8C001E" w:rsidRDefault="00DD7479" w:rsidP="003B378C">
            <w:pPr>
              <w:jc w:val="both"/>
              <w:rPr>
                <w:kern w:val="2"/>
                <w:szCs w:val="24"/>
              </w:rPr>
            </w:pPr>
            <w:r w:rsidRPr="008C001E">
              <w:rPr>
                <w:kern w:val="2"/>
                <w:szCs w:val="24"/>
              </w:rPr>
              <w:t>Sutarties vykdymui subtiekėjai ir (ar) specialistai nepasitelkiami.</w:t>
            </w:r>
          </w:p>
          <w:p w14:paraId="7AE1BD28" w14:textId="77777777" w:rsidR="00B767F3" w:rsidRPr="008C001E" w:rsidRDefault="00B767F3" w:rsidP="003B378C">
            <w:pPr>
              <w:jc w:val="both"/>
              <w:rPr>
                <w:kern w:val="2"/>
                <w:szCs w:val="24"/>
              </w:rPr>
            </w:pPr>
          </w:p>
          <w:p w14:paraId="4122B0F3" w14:textId="77777777" w:rsidR="00B767F3" w:rsidRPr="008C001E" w:rsidRDefault="00DD7479" w:rsidP="003B378C">
            <w:pPr>
              <w:jc w:val="both"/>
              <w:rPr>
                <w:color w:val="FF0000"/>
                <w:kern w:val="2"/>
                <w:szCs w:val="24"/>
              </w:rPr>
            </w:pPr>
            <w:r w:rsidRPr="00325461">
              <w:rPr>
                <w:color w:val="4472C4"/>
                <w:kern w:val="2"/>
                <w:szCs w:val="24"/>
              </w:rPr>
              <w:t>arba</w:t>
            </w:r>
          </w:p>
          <w:p w14:paraId="6AEB3936" w14:textId="77777777" w:rsidR="00B767F3" w:rsidRPr="008C001E" w:rsidRDefault="00B767F3" w:rsidP="003B378C">
            <w:pPr>
              <w:jc w:val="both"/>
              <w:rPr>
                <w:kern w:val="2"/>
                <w:szCs w:val="24"/>
              </w:rPr>
            </w:pPr>
          </w:p>
          <w:p w14:paraId="5CFEABC6" w14:textId="77777777" w:rsidR="00B767F3" w:rsidRPr="008C001E" w:rsidRDefault="00DD7479" w:rsidP="003B378C">
            <w:pPr>
              <w:jc w:val="both"/>
              <w:rPr>
                <w:b/>
                <w:bCs/>
                <w:kern w:val="2"/>
                <w:szCs w:val="24"/>
              </w:rPr>
            </w:pPr>
            <w:r w:rsidRPr="008C001E">
              <w:rPr>
                <w:kern w:val="2"/>
                <w:szCs w:val="24"/>
              </w:rPr>
              <w:t xml:space="preserve">Sutarties vykdymui pasitelkiami subtiekėjai ir (ar) specialistai yra nurodyti Sutarties priede Nr. </w:t>
            </w:r>
            <w:r w:rsidRPr="00325461">
              <w:rPr>
                <w:kern w:val="2"/>
                <w:szCs w:val="24"/>
              </w:rPr>
              <w:t>[...]</w:t>
            </w:r>
            <w:r w:rsidRPr="008C001E">
              <w:rPr>
                <w:kern w:val="2"/>
                <w:szCs w:val="24"/>
              </w:rPr>
              <w:t xml:space="preserve"> „Sutarties vykdymui pasitelkiami subtiekėjai ir (ar) specialistai“.</w:t>
            </w:r>
          </w:p>
        </w:tc>
      </w:tr>
      <w:tr w:rsidR="00B767F3" w:rsidRPr="008C001E" w14:paraId="0E57F611" w14:textId="77777777" w:rsidTr="000550C5">
        <w:trPr>
          <w:trHeight w:val="300"/>
        </w:trPr>
        <w:tc>
          <w:tcPr>
            <w:tcW w:w="9918" w:type="dxa"/>
            <w:gridSpan w:val="5"/>
          </w:tcPr>
          <w:p w14:paraId="6A81BDB7" w14:textId="77777777" w:rsidR="00B767F3" w:rsidRPr="008C001E" w:rsidRDefault="00DD7479" w:rsidP="000550C5">
            <w:pPr>
              <w:jc w:val="center"/>
              <w:rPr>
                <w:b/>
                <w:bCs/>
                <w:kern w:val="2"/>
                <w:szCs w:val="24"/>
              </w:rPr>
            </w:pPr>
            <w:r w:rsidRPr="008C001E">
              <w:rPr>
                <w:b/>
                <w:bCs/>
                <w:kern w:val="2"/>
                <w:szCs w:val="24"/>
              </w:rPr>
              <w:t>8. PRIEVOLIŲ PAGAL SUTARTĮ ĮVYKDYMO UŽTIKRINIMAS</w:t>
            </w:r>
          </w:p>
        </w:tc>
      </w:tr>
      <w:tr w:rsidR="00B767F3" w:rsidRPr="008C001E" w14:paraId="5F1C889E"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8C001E" w:rsidRDefault="00DD7479" w:rsidP="000550C5">
            <w:pPr>
              <w:rPr>
                <w:b/>
                <w:bCs/>
                <w:kern w:val="2"/>
                <w:szCs w:val="24"/>
              </w:rPr>
            </w:pPr>
            <w:r w:rsidRPr="008C001E">
              <w:rPr>
                <w:b/>
                <w:bCs/>
                <w:kern w:val="2"/>
                <w:szCs w:val="24"/>
              </w:rPr>
              <w:t>8.1. Prievolių pagal Sutartį įvykdymo užtikrinimas</w:t>
            </w:r>
          </w:p>
        </w:tc>
        <w:tc>
          <w:tcPr>
            <w:tcW w:w="7211" w:type="dxa"/>
            <w:gridSpan w:val="2"/>
            <w:tcBorders>
              <w:top w:val="single" w:sz="4" w:space="0" w:color="auto"/>
              <w:left w:val="single" w:sz="4" w:space="0" w:color="auto"/>
              <w:bottom w:val="single" w:sz="4" w:space="0" w:color="auto"/>
              <w:right w:val="single" w:sz="4" w:space="0" w:color="auto"/>
            </w:tcBorders>
          </w:tcPr>
          <w:p w14:paraId="6D8971F3" w14:textId="77777777" w:rsidR="00325461" w:rsidRPr="00325461" w:rsidRDefault="00325461" w:rsidP="00325461">
            <w:pPr>
              <w:rPr>
                <w:kern w:val="2"/>
                <w:szCs w:val="24"/>
              </w:rPr>
            </w:pPr>
            <w:r w:rsidRPr="00325461">
              <w:rPr>
                <w:kern w:val="2"/>
                <w:szCs w:val="24"/>
              </w:rPr>
              <w:t>Prievolių pagal Sutartį įvykdymas užtikrinamas:</w:t>
            </w:r>
          </w:p>
          <w:p w14:paraId="544E68EF" w14:textId="4CE56ECA" w:rsidR="00B767F3" w:rsidRPr="008C001E" w:rsidRDefault="00325461" w:rsidP="00325461">
            <w:pPr>
              <w:rPr>
                <w:kern w:val="2"/>
                <w:szCs w:val="24"/>
              </w:rPr>
            </w:pPr>
            <w:r w:rsidRPr="00325461">
              <w:rPr>
                <w:kern w:val="2"/>
                <w:szCs w:val="24"/>
              </w:rPr>
              <w:t>Netesybomis (delspinigiais, bauda)</w:t>
            </w:r>
          </w:p>
        </w:tc>
      </w:tr>
      <w:tr w:rsidR="00B767F3" w:rsidRPr="008C001E" w14:paraId="5707061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8C001E" w:rsidRDefault="00DD7479" w:rsidP="000550C5">
            <w:pPr>
              <w:rPr>
                <w:b/>
                <w:bCs/>
                <w:kern w:val="2"/>
                <w:szCs w:val="24"/>
              </w:rPr>
            </w:pPr>
            <w:r w:rsidRPr="008C001E">
              <w:rPr>
                <w:b/>
                <w:bCs/>
                <w:kern w:val="2"/>
                <w:szCs w:val="24"/>
              </w:rPr>
              <w:t>8.2. Sutarties įvykdymo užtikrinimo galiojimo terminas</w:t>
            </w:r>
          </w:p>
        </w:tc>
        <w:tc>
          <w:tcPr>
            <w:tcW w:w="7211"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8C001E" w:rsidRDefault="00DD7479" w:rsidP="000550C5">
            <w:pPr>
              <w:rPr>
                <w:kern w:val="2"/>
                <w:szCs w:val="24"/>
              </w:rPr>
            </w:pPr>
            <w:r w:rsidRPr="008C001E">
              <w:rPr>
                <w:kern w:val="2"/>
                <w:szCs w:val="24"/>
              </w:rPr>
              <w:t>Netaikoma</w:t>
            </w:r>
          </w:p>
          <w:p w14:paraId="2BC61455" w14:textId="77777777" w:rsidR="00B767F3" w:rsidRPr="008C001E" w:rsidRDefault="00B767F3" w:rsidP="000550C5">
            <w:pPr>
              <w:rPr>
                <w:kern w:val="2"/>
                <w:szCs w:val="24"/>
              </w:rPr>
            </w:pPr>
          </w:p>
          <w:p w14:paraId="4720F941" w14:textId="6EE49FA5" w:rsidR="00B767F3" w:rsidRPr="008C001E" w:rsidRDefault="00B767F3" w:rsidP="000550C5">
            <w:pPr>
              <w:rPr>
                <w:kern w:val="2"/>
                <w:szCs w:val="24"/>
              </w:rPr>
            </w:pPr>
          </w:p>
        </w:tc>
      </w:tr>
      <w:tr w:rsidR="00B767F3" w:rsidRPr="008C001E" w14:paraId="0C2A7468"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8C001E" w:rsidRDefault="00DD7479" w:rsidP="000550C5">
            <w:pPr>
              <w:rPr>
                <w:b/>
                <w:bCs/>
                <w:kern w:val="2"/>
                <w:szCs w:val="24"/>
              </w:rPr>
            </w:pPr>
            <w:r w:rsidRPr="008C001E">
              <w:rPr>
                <w:b/>
                <w:bCs/>
                <w:kern w:val="2"/>
                <w:szCs w:val="24"/>
              </w:rPr>
              <w:t xml:space="preserve">8.3. Sutarties įvykdymo užtikrinimo pateikimas </w:t>
            </w:r>
          </w:p>
        </w:tc>
        <w:tc>
          <w:tcPr>
            <w:tcW w:w="7211"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8C001E" w:rsidRDefault="00DD7479" w:rsidP="000550C5">
            <w:pPr>
              <w:rPr>
                <w:kern w:val="2"/>
                <w:szCs w:val="24"/>
              </w:rPr>
            </w:pPr>
            <w:r w:rsidRPr="008C001E">
              <w:rPr>
                <w:kern w:val="2"/>
                <w:szCs w:val="24"/>
              </w:rPr>
              <w:t>Netaikoma</w:t>
            </w:r>
          </w:p>
          <w:p w14:paraId="7001B284" w14:textId="53CD6D1C" w:rsidR="00B767F3" w:rsidRPr="008C001E" w:rsidRDefault="00B767F3" w:rsidP="000550C5">
            <w:pPr>
              <w:rPr>
                <w:kern w:val="2"/>
                <w:szCs w:val="24"/>
              </w:rPr>
            </w:pPr>
          </w:p>
        </w:tc>
      </w:tr>
      <w:tr w:rsidR="00B767F3" w:rsidRPr="008C001E" w14:paraId="198AFEE0" w14:textId="77777777" w:rsidTr="000550C5">
        <w:trPr>
          <w:trHeight w:val="300"/>
        </w:trPr>
        <w:tc>
          <w:tcPr>
            <w:tcW w:w="9918" w:type="dxa"/>
            <w:gridSpan w:val="5"/>
          </w:tcPr>
          <w:p w14:paraId="53C07666" w14:textId="77777777" w:rsidR="00B767F3" w:rsidRPr="008C001E" w:rsidRDefault="00DD7479" w:rsidP="000550C5">
            <w:pPr>
              <w:jc w:val="center"/>
              <w:rPr>
                <w:b/>
                <w:bCs/>
                <w:kern w:val="2"/>
                <w:szCs w:val="24"/>
              </w:rPr>
            </w:pPr>
            <w:r w:rsidRPr="008C001E">
              <w:rPr>
                <w:b/>
                <w:bCs/>
                <w:kern w:val="2"/>
                <w:szCs w:val="24"/>
              </w:rPr>
              <w:lastRenderedPageBreak/>
              <w:t>9. ŠALIŲ ATSAKOMYBĖ</w:t>
            </w:r>
            <w:r w:rsidRPr="008C001E">
              <w:rPr>
                <w:b/>
                <w:bCs/>
                <w:kern w:val="2"/>
                <w:szCs w:val="24"/>
              </w:rPr>
              <w:tab/>
            </w:r>
          </w:p>
        </w:tc>
      </w:tr>
      <w:tr w:rsidR="00B767F3" w:rsidRPr="008C001E" w14:paraId="0C76AE4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8C001E" w:rsidRDefault="00DD7479" w:rsidP="000550C5">
            <w:pPr>
              <w:rPr>
                <w:b/>
                <w:bCs/>
                <w:kern w:val="2"/>
                <w:szCs w:val="24"/>
              </w:rPr>
            </w:pPr>
            <w:r w:rsidRPr="008C001E">
              <w:rPr>
                <w:b/>
                <w:bCs/>
                <w:kern w:val="2"/>
                <w:szCs w:val="24"/>
              </w:rPr>
              <w:t>9.1. Pirkėjui taikomos netesybos už mokėjimų pagal Sutartį vėlavimą</w:t>
            </w:r>
          </w:p>
        </w:tc>
        <w:tc>
          <w:tcPr>
            <w:tcW w:w="7211" w:type="dxa"/>
            <w:gridSpan w:val="2"/>
            <w:tcBorders>
              <w:top w:val="single" w:sz="4" w:space="0" w:color="auto"/>
              <w:left w:val="single" w:sz="4" w:space="0" w:color="auto"/>
              <w:bottom w:val="single" w:sz="4" w:space="0" w:color="auto"/>
              <w:right w:val="single" w:sz="4" w:space="0" w:color="auto"/>
            </w:tcBorders>
          </w:tcPr>
          <w:p w14:paraId="12E8EA71" w14:textId="7E7B36CA" w:rsidR="00B767F3" w:rsidRPr="003B378C" w:rsidRDefault="00DD7479" w:rsidP="003B378C">
            <w:pPr>
              <w:jc w:val="both"/>
              <w:rPr>
                <w:color w:val="FF0000"/>
                <w:kern w:val="2"/>
                <w:szCs w:val="24"/>
              </w:rPr>
            </w:pPr>
            <w:r w:rsidRPr="008C001E">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B378C">
              <w:rPr>
                <w:kern w:val="2"/>
                <w:szCs w:val="24"/>
              </w:rPr>
              <w:t>0,02 (dvi šimtosios) procento dydžio delspinigius nuo neapmokėtos sumos be PVM už kiekvieną vėlavimo dieną. </w:t>
            </w:r>
          </w:p>
        </w:tc>
      </w:tr>
      <w:tr w:rsidR="00B767F3" w:rsidRPr="008C001E" w14:paraId="66B563D2"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8C001E" w:rsidRDefault="00DD7479" w:rsidP="000550C5">
            <w:pPr>
              <w:rPr>
                <w:b/>
                <w:bCs/>
                <w:kern w:val="2"/>
                <w:szCs w:val="24"/>
              </w:rPr>
            </w:pPr>
            <w:r w:rsidRPr="008C001E">
              <w:rPr>
                <w:b/>
                <w:bCs/>
                <w:kern w:val="2"/>
                <w:szCs w:val="24"/>
              </w:rPr>
              <w:t>9.2. Tiekėjui taikomos netesybos</w:t>
            </w:r>
          </w:p>
        </w:tc>
        <w:tc>
          <w:tcPr>
            <w:tcW w:w="7211" w:type="dxa"/>
            <w:gridSpan w:val="2"/>
            <w:tcBorders>
              <w:top w:val="single" w:sz="4" w:space="0" w:color="auto"/>
              <w:left w:val="single" w:sz="4" w:space="0" w:color="auto"/>
              <w:bottom w:val="single" w:sz="4" w:space="0" w:color="auto"/>
              <w:right w:val="single" w:sz="4" w:space="0" w:color="auto"/>
            </w:tcBorders>
          </w:tcPr>
          <w:p w14:paraId="19EE2BA9" w14:textId="30E3422A" w:rsidR="00B767F3" w:rsidRPr="0097154F" w:rsidRDefault="00DD7479" w:rsidP="0097154F">
            <w:pPr>
              <w:jc w:val="both"/>
              <w:rPr>
                <w:kern w:val="2"/>
                <w:szCs w:val="24"/>
              </w:rPr>
            </w:pPr>
            <w:r w:rsidRPr="0097154F">
              <w:rPr>
                <w:kern w:val="2"/>
                <w:szCs w:val="24"/>
              </w:rPr>
              <w:t>9.2.1. Jeigu Tiekėjas vėluoja vykdyti užsakymą, tiekti Prekes ar ištaisyti jų trūkumus</w:t>
            </w:r>
            <w:r w:rsidRPr="0097154F">
              <w:rPr>
                <w:szCs w:val="24"/>
              </w:rPr>
              <w:t xml:space="preserve"> </w:t>
            </w:r>
            <w:r w:rsidRPr="0097154F">
              <w:rPr>
                <w:kern w:val="2"/>
                <w:szCs w:val="24"/>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30587781" w:rsidR="00B767F3" w:rsidRPr="0097154F" w:rsidRDefault="00DD7479" w:rsidP="0097154F">
            <w:pPr>
              <w:jc w:val="both"/>
              <w:rPr>
                <w:kern w:val="2"/>
                <w:szCs w:val="24"/>
              </w:rPr>
            </w:pPr>
            <w:r w:rsidRPr="0097154F">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65D7D51B" w:rsidR="00B767F3" w:rsidRPr="008C001E" w:rsidRDefault="00DD7479" w:rsidP="0097154F">
            <w:pPr>
              <w:jc w:val="both"/>
              <w:rPr>
                <w:b/>
                <w:kern w:val="2"/>
                <w:szCs w:val="24"/>
              </w:rPr>
            </w:pPr>
            <w:r w:rsidRPr="0097154F">
              <w:rPr>
                <w:kern w:val="2"/>
                <w:szCs w:val="24"/>
              </w:rPr>
              <w:t xml:space="preserve">9.2.3. Tiekėjas privalo sumokėti Pirkėjui netesybas per </w:t>
            </w:r>
            <w:r w:rsidR="0097154F" w:rsidRPr="0097154F">
              <w:rPr>
                <w:kern w:val="2"/>
                <w:szCs w:val="24"/>
              </w:rPr>
              <w:t>30 (trisdešimt) kalendorinių</w:t>
            </w:r>
            <w:r w:rsidRPr="0097154F">
              <w:rPr>
                <w:kern w:val="2"/>
                <w:szCs w:val="24"/>
              </w:rPr>
              <w:t xml:space="preserve"> dienų nuo Pirkėjo pareikalavimo, jeigu netesybų suma nėra </w:t>
            </w:r>
            <w:r w:rsidRPr="0097154F">
              <w:rPr>
                <w:szCs w:val="24"/>
              </w:rPr>
              <w:t>išskaitoma iš Tiekėjui mokėtinos sumos.</w:t>
            </w:r>
            <w:r w:rsidRPr="0097154F">
              <w:rPr>
                <w:kern w:val="2"/>
                <w:szCs w:val="24"/>
              </w:rPr>
              <w:t xml:space="preserve"> </w:t>
            </w:r>
          </w:p>
        </w:tc>
      </w:tr>
      <w:tr w:rsidR="00B767F3" w:rsidRPr="008C001E" w14:paraId="6CD13A4C"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8C001E" w:rsidRDefault="00DD7479" w:rsidP="000550C5">
            <w:pPr>
              <w:rPr>
                <w:b/>
                <w:bCs/>
                <w:kern w:val="2"/>
                <w:szCs w:val="24"/>
              </w:rPr>
            </w:pPr>
            <w:r w:rsidRPr="008C001E">
              <w:rPr>
                <w:b/>
                <w:bCs/>
                <w:kern w:val="2"/>
                <w:szCs w:val="24"/>
              </w:rPr>
              <w:t xml:space="preserve">9.3. Tiekėjui / Pirkėjui taikoma bauda nutraukus Sutartį dėl esminio Sutarties pažeidimo </w:t>
            </w:r>
            <w:r w:rsidRPr="008C001E">
              <w:rPr>
                <w:b/>
                <w:kern w:val="2"/>
                <w:szCs w:val="24"/>
              </w:rPr>
              <w:t>ar nepagrįstai nutraukus Sutarties vykdymą ne Sutartyje nustatyta tvarka</w:t>
            </w:r>
          </w:p>
        </w:tc>
        <w:tc>
          <w:tcPr>
            <w:tcW w:w="7211" w:type="dxa"/>
            <w:gridSpan w:val="2"/>
            <w:tcBorders>
              <w:top w:val="single" w:sz="4" w:space="0" w:color="auto"/>
              <w:left w:val="single" w:sz="4" w:space="0" w:color="auto"/>
              <w:bottom w:val="single" w:sz="4" w:space="0" w:color="auto"/>
              <w:right w:val="single" w:sz="4" w:space="0" w:color="auto"/>
            </w:tcBorders>
          </w:tcPr>
          <w:p w14:paraId="7CE7257B" w14:textId="4BEDA8CB" w:rsidR="00B767F3" w:rsidRPr="008C001E" w:rsidRDefault="00DD7479" w:rsidP="000550C5">
            <w:pPr>
              <w:rPr>
                <w:kern w:val="2"/>
                <w:szCs w:val="24"/>
              </w:rPr>
            </w:pPr>
            <w:r w:rsidRPr="008C001E">
              <w:rPr>
                <w:kern w:val="2"/>
                <w:szCs w:val="24"/>
              </w:rPr>
              <w:t xml:space="preserve">9.3.1. Nutraukus Sutartį dėl esminio Sutarties pažeidimo, nustatyto Sutarties Specialiosiose sąlygose, mokama </w:t>
            </w:r>
            <w:r w:rsidR="0097154F" w:rsidRPr="0097154F">
              <w:rPr>
                <w:kern w:val="2"/>
                <w:szCs w:val="24"/>
              </w:rPr>
              <w:t>2 (dviejų)</w:t>
            </w:r>
            <w:r w:rsidRPr="0097154F">
              <w:rPr>
                <w:kern w:val="2"/>
                <w:szCs w:val="24"/>
              </w:rPr>
              <w:t xml:space="preserve"> </w:t>
            </w:r>
            <w:r w:rsidRPr="008C001E">
              <w:rPr>
                <w:kern w:val="2"/>
                <w:szCs w:val="24"/>
              </w:rPr>
              <w:t xml:space="preserve">procentų dydžio bauda nuo Pradinės Sutarties vertės be PVM, nurodytos Specialiųjų sąlygų 5.2 punkte. </w:t>
            </w:r>
          </w:p>
          <w:p w14:paraId="4A95D70B" w14:textId="77777777" w:rsidR="00B767F3" w:rsidRPr="008C001E" w:rsidRDefault="00B767F3" w:rsidP="000550C5">
            <w:pPr>
              <w:rPr>
                <w:kern w:val="2"/>
                <w:szCs w:val="24"/>
              </w:rPr>
            </w:pPr>
          </w:p>
          <w:p w14:paraId="48292084" w14:textId="09FF01BC" w:rsidR="00B767F3" w:rsidRPr="008C001E" w:rsidRDefault="00B767F3" w:rsidP="000550C5">
            <w:pPr>
              <w:rPr>
                <w:kern w:val="2"/>
                <w:szCs w:val="24"/>
              </w:rPr>
            </w:pPr>
          </w:p>
        </w:tc>
      </w:tr>
      <w:tr w:rsidR="00B767F3" w:rsidRPr="008C001E" w14:paraId="539B299E"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8C001E" w:rsidRDefault="00DD7479" w:rsidP="000550C5">
            <w:pPr>
              <w:rPr>
                <w:b/>
                <w:bCs/>
                <w:kern w:val="2"/>
                <w:szCs w:val="24"/>
              </w:rPr>
            </w:pPr>
            <w:r w:rsidRPr="008C001E">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211"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8C001E" w:rsidRDefault="00DD7479" w:rsidP="000550C5">
            <w:pPr>
              <w:rPr>
                <w:color w:val="000000"/>
                <w:kern w:val="2"/>
                <w:szCs w:val="24"/>
              </w:rPr>
            </w:pPr>
            <w:r w:rsidRPr="008C001E">
              <w:rPr>
                <w:color w:val="000000"/>
                <w:kern w:val="2"/>
                <w:szCs w:val="24"/>
              </w:rPr>
              <w:t>Netaikoma</w:t>
            </w:r>
          </w:p>
          <w:p w14:paraId="66318807" w14:textId="77777777" w:rsidR="00B767F3" w:rsidRPr="008C001E" w:rsidRDefault="00B767F3" w:rsidP="000550C5">
            <w:pPr>
              <w:rPr>
                <w:kern w:val="2"/>
                <w:szCs w:val="24"/>
              </w:rPr>
            </w:pPr>
          </w:p>
          <w:p w14:paraId="01953191" w14:textId="77777777" w:rsidR="00B767F3" w:rsidRPr="008C001E" w:rsidRDefault="00B767F3" w:rsidP="0097154F">
            <w:pPr>
              <w:rPr>
                <w:kern w:val="2"/>
                <w:szCs w:val="24"/>
              </w:rPr>
            </w:pPr>
          </w:p>
        </w:tc>
      </w:tr>
      <w:tr w:rsidR="00B767F3" w:rsidRPr="008C001E" w14:paraId="3086B7F9"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8C001E" w:rsidRDefault="00DD7479" w:rsidP="000550C5">
            <w:pPr>
              <w:rPr>
                <w:b/>
                <w:bCs/>
                <w:kern w:val="2"/>
                <w:szCs w:val="24"/>
              </w:rPr>
            </w:pPr>
            <w:r w:rsidRPr="008C001E">
              <w:rPr>
                <w:b/>
                <w:bCs/>
                <w:kern w:val="2"/>
                <w:szCs w:val="24"/>
              </w:rPr>
              <w:t>9.5. Tiekėjui taikomos baudos dėl aplinkosauginių ir (arba) socialinių kriterijų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Pr="008C001E" w:rsidRDefault="00DD7479" w:rsidP="000550C5">
            <w:pPr>
              <w:rPr>
                <w:color w:val="000000"/>
                <w:kern w:val="2"/>
                <w:szCs w:val="24"/>
              </w:rPr>
            </w:pPr>
            <w:r w:rsidRPr="008C001E">
              <w:rPr>
                <w:color w:val="000000"/>
                <w:kern w:val="2"/>
                <w:szCs w:val="24"/>
              </w:rPr>
              <w:t>Netaikoma</w:t>
            </w:r>
          </w:p>
          <w:p w14:paraId="51875821" w14:textId="77777777" w:rsidR="00B767F3" w:rsidRPr="008C001E" w:rsidRDefault="00B767F3" w:rsidP="000550C5">
            <w:pPr>
              <w:rPr>
                <w:kern w:val="2"/>
                <w:szCs w:val="24"/>
              </w:rPr>
            </w:pPr>
          </w:p>
          <w:p w14:paraId="0381F154" w14:textId="77777777" w:rsidR="00B767F3" w:rsidRPr="008C001E" w:rsidRDefault="00B767F3" w:rsidP="000550C5">
            <w:pPr>
              <w:rPr>
                <w:kern w:val="2"/>
                <w:szCs w:val="24"/>
              </w:rPr>
            </w:pPr>
          </w:p>
          <w:p w14:paraId="69B3C483" w14:textId="77714CAF" w:rsidR="00B767F3" w:rsidRPr="008C001E" w:rsidRDefault="00B767F3" w:rsidP="0097154F">
            <w:pPr>
              <w:rPr>
                <w:color w:val="4472C4"/>
                <w:kern w:val="2"/>
                <w:szCs w:val="24"/>
              </w:rPr>
            </w:pPr>
          </w:p>
        </w:tc>
      </w:tr>
      <w:tr w:rsidR="00B767F3" w:rsidRPr="008C001E" w14:paraId="3F603DB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8C001E" w:rsidRDefault="00DD7479" w:rsidP="000550C5">
            <w:pPr>
              <w:rPr>
                <w:b/>
                <w:bCs/>
                <w:kern w:val="2"/>
                <w:szCs w:val="24"/>
              </w:rPr>
            </w:pPr>
            <w:r w:rsidRPr="008C001E">
              <w:rPr>
                <w:b/>
                <w:bCs/>
                <w:kern w:val="2"/>
                <w:szCs w:val="24"/>
              </w:rPr>
              <w:t xml:space="preserve">9.6. Tiekėjui / Pirkėjui taikoma bauda dėl konfidencialumo </w:t>
            </w:r>
            <w:r w:rsidRPr="008C001E">
              <w:rPr>
                <w:b/>
                <w:bCs/>
                <w:kern w:val="2"/>
                <w:szCs w:val="24"/>
              </w:rPr>
              <w:lastRenderedPageBreak/>
              <w:t>reikalavimų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Pr="008C001E" w:rsidRDefault="00DD7479" w:rsidP="000550C5">
            <w:pPr>
              <w:rPr>
                <w:kern w:val="2"/>
                <w:szCs w:val="24"/>
              </w:rPr>
            </w:pPr>
            <w:r w:rsidRPr="008C001E">
              <w:rPr>
                <w:kern w:val="2"/>
                <w:szCs w:val="24"/>
              </w:rPr>
              <w:lastRenderedPageBreak/>
              <w:t>Netaikoma</w:t>
            </w:r>
          </w:p>
          <w:p w14:paraId="39824FDD" w14:textId="77777777" w:rsidR="00B767F3" w:rsidRPr="008C001E" w:rsidRDefault="00B767F3" w:rsidP="000550C5">
            <w:pPr>
              <w:rPr>
                <w:color w:val="4472C4"/>
                <w:kern w:val="2"/>
                <w:szCs w:val="24"/>
              </w:rPr>
            </w:pPr>
          </w:p>
          <w:p w14:paraId="271A84AA" w14:textId="5097C6B7" w:rsidR="00B767F3" w:rsidRPr="008C001E" w:rsidRDefault="00B767F3" w:rsidP="000550C5">
            <w:pPr>
              <w:rPr>
                <w:color w:val="4472C4"/>
                <w:kern w:val="2"/>
                <w:szCs w:val="24"/>
              </w:rPr>
            </w:pPr>
          </w:p>
        </w:tc>
      </w:tr>
      <w:tr w:rsidR="00B767F3" w:rsidRPr="008C001E" w14:paraId="614E4634"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8C001E" w:rsidRDefault="00DD7479" w:rsidP="000550C5">
            <w:pPr>
              <w:rPr>
                <w:b/>
                <w:bCs/>
                <w:kern w:val="2"/>
                <w:szCs w:val="24"/>
              </w:rPr>
            </w:pPr>
            <w:r w:rsidRPr="008C001E">
              <w:rPr>
                <w:b/>
                <w:bCs/>
                <w:kern w:val="2"/>
                <w:szCs w:val="24"/>
              </w:rPr>
              <w:t>9.7. Tiekėjui taikomos netesybos dėl pirkimo dokumentuose nustatytų Kokybinių kriterijų nepasiekimo Sutarties vykdymo metu</w:t>
            </w:r>
          </w:p>
        </w:tc>
        <w:tc>
          <w:tcPr>
            <w:tcW w:w="7211" w:type="dxa"/>
            <w:gridSpan w:val="2"/>
            <w:tcBorders>
              <w:top w:val="single" w:sz="4" w:space="0" w:color="auto"/>
              <w:left w:val="single" w:sz="4" w:space="0" w:color="auto"/>
              <w:bottom w:val="single" w:sz="4" w:space="0" w:color="auto"/>
              <w:right w:val="single" w:sz="4" w:space="0" w:color="auto"/>
            </w:tcBorders>
          </w:tcPr>
          <w:p w14:paraId="39211F70" w14:textId="3BFD926A" w:rsidR="009E7289" w:rsidRPr="008C001E" w:rsidRDefault="00DD7479" w:rsidP="009E7289">
            <w:pPr>
              <w:rPr>
                <w:color w:val="4472C4"/>
                <w:kern w:val="2"/>
                <w:szCs w:val="24"/>
              </w:rPr>
            </w:pPr>
            <w:r w:rsidRPr="008C001E">
              <w:rPr>
                <w:kern w:val="2"/>
                <w:szCs w:val="24"/>
              </w:rPr>
              <w:t xml:space="preserve">Netaikoma </w:t>
            </w:r>
          </w:p>
          <w:p w14:paraId="5C591A2E" w14:textId="47C93862" w:rsidR="00B767F3" w:rsidRPr="008C001E" w:rsidRDefault="00B767F3" w:rsidP="000550C5">
            <w:pPr>
              <w:rPr>
                <w:color w:val="4472C4"/>
                <w:kern w:val="2"/>
                <w:szCs w:val="24"/>
              </w:rPr>
            </w:pPr>
          </w:p>
        </w:tc>
      </w:tr>
      <w:tr w:rsidR="00B767F3" w:rsidRPr="008C001E" w14:paraId="11D432F4"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8C001E" w:rsidRDefault="00DD7479" w:rsidP="000550C5">
            <w:pPr>
              <w:rPr>
                <w:b/>
                <w:bCs/>
                <w:kern w:val="2"/>
                <w:szCs w:val="24"/>
              </w:rPr>
            </w:pPr>
            <w:r w:rsidRPr="008C001E">
              <w:rPr>
                <w:b/>
                <w:bCs/>
                <w:kern w:val="2"/>
                <w:szCs w:val="24"/>
              </w:rPr>
              <w:t>9.8. Tiekėjui taikomos netesybos dėl Sutarties įvykdymo užtikrinimo nepratęsimo</w:t>
            </w:r>
          </w:p>
        </w:tc>
        <w:tc>
          <w:tcPr>
            <w:tcW w:w="7211"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8C001E" w:rsidRDefault="00DD7479" w:rsidP="000550C5">
            <w:pPr>
              <w:rPr>
                <w:kern w:val="2"/>
                <w:szCs w:val="24"/>
              </w:rPr>
            </w:pPr>
            <w:r w:rsidRPr="008C001E">
              <w:rPr>
                <w:kern w:val="2"/>
                <w:szCs w:val="24"/>
              </w:rPr>
              <w:t>Netaikoma</w:t>
            </w:r>
          </w:p>
          <w:p w14:paraId="2BFFE0F5" w14:textId="77777777" w:rsidR="00B767F3" w:rsidRPr="008C001E" w:rsidRDefault="00B767F3" w:rsidP="000550C5">
            <w:pPr>
              <w:rPr>
                <w:color w:val="4472C4"/>
                <w:kern w:val="2"/>
                <w:szCs w:val="24"/>
              </w:rPr>
            </w:pPr>
          </w:p>
          <w:p w14:paraId="29DCAC8C" w14:textId="75AFA131" w:rsidR="00B767F3" w:rsidRPr="008C001E" w:rsidRDefault="00B767F3" w:rsidP="000550C5">
            <w:pPr>
              <w:rPr>
                <w:color w:val="4472C4"/>
                <w:kern w:val="2"/>
                <w:szCs w:val="24"/>
              </w:rPr>
            </w:pPr>
          </w:p>
        </w:tc>
      </w:tr>
      <w:tr w:rsidR="00B767F3" w:rsidRPr="008C001E" w14:paraId="57850F0C"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8C001E" w:rsidRDefault="00DD7479" w:rsidP="000550C5">
            <w:pPr>
              <w:rPr>
                <w:b/>
                <w:bCs/>
                <w:kern w:val="2"/>
                <w:szCs w:val="24"/>
              </w:rPr>
            </w:pPr>
            <w:r w:rsidRPr="008C001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211"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8C001E" w:rsidRDefault="00DD7479" w:rsidP="000550C5">
            <w:pPr>
              <w:spacing w:line="259" w:lineRule="auto"/>
              <w:rPr>
                <w:kern w:val="2"/>
                <w:szCs w:val="24"/>
              </w:rPr>
            </w:pPr>
            <w:r w:rsidRPr="008C001E">
              <w:rPr>
                <w:kern w:val="2"/>
                <w:szCs w:val="24"/>
              </w:rPr>
              <w:t>Netaikoma</w:t>
            </w:r>
          </w:p>
          <w:p w14:paraId="588F4699" w14:textId="77777777" w:rsidR="00B767F3" w:rsidRPr="008C001E" w:rsidRDefault="00B767F3" w:rsidP="000550C5">
            <w:pPr>
              <w:spacing w:line="259" w:lineRule="auto"/>
              <w:rPr>
                <w:kern w:val="2"/>
                <w:szCs w:val="24"/>
              </w:rPr>
            </w:pPr>
          </w:p>
          <w:p w14:paraId="3BD32F43" w14:textId="77777777" w:rsidR="00B767F3" w:rsidRPr="008C001E" w:rsidRDefault="00B767F3" w:rsidP="000550C5">
            <w:pPr>
              <w:spacing w:line="259" w:lineRule="auto"/>
              <w:rPr>
                <w:kern w:val="2"/>
                <w:szCs w:val="24"/>
              </w:rPr>
            </w:pPr>
          </w:p>
          <w:p w14:paraId="2FC8EB7E" w14:textId="77777777" w:rsidR="00B767F3" w:rsidRPr="008C001E" w:rsidRDefault="00B767F3" w:rsidP="000550C5">
            <w:pPr>
              <w:rPr>
                <w:szCs w:val="24"/>
              </w:rPr>
            </w:pPr>
          </w:p>
          <w:p w14:paraId="49FF058F" w14:textId="77777777" w:rsidR="00B767F3" w:rsidRPr="008C001E" w:rsidRDefault="00B767F3" w:rsidP="000550C5">
            <w:pPr>
              <w:rPr>
                <w:color w:val="4472C4"/>
                <w:kern w:val="2"/>
                <w:szCs w:val="24"/>
              </w:rPr>
            </w:pPr>
          </w:p>
        </w:tc>
      </w:tr>
      <w:tr w:rsidR="00B767F3" w:rsidRPr="008C001E" w14:paraId="40E1CD30"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8C001E" w:rsidRDefault="00DD7479" w:rsidP="000550C5">
            <w:pPr>
              <w:rPr>
                <w:b/>
                <w:bCs/>
                <w:kern w:val="2"/>
                <w:szCs w:val="24"/>
              </w:rPr>
            </w:pPr>
            <w:r w:rsidRPr="008C001E">
              <w:rPr>
                <w:b/>
                <w:bCs/>
                <w:kern w:val="2"/>
                <w:szCs w:val="24"/>
              </w:rPr>
              <w:t>9.10. Kitos netesybos</w:t>
            </w:r>
          </w:p>
        </w:tc>
        <w:tc>
          <w:tcPr>
            <w:tcW w:w="7211" w:type="dxa"/>
            <w:gridSpan w:val="2"/>
            <w:tcBorders>
              <w:top w:val="single" w:sz="4" w:space="0" w:color="auto"/>
              <w:left w:val="single" w:sz="4" w:space="0" w:color="auto"/>
              <w:bottom w:val="single" w:sz="4" w:space="0" w:color="auto"/>
              <w:right w:val="single" w:sz="4" w:space="0" w:color="auto"/>
            </w:tcBorders>
          </w:tcPr>
          <w:p w14:paraId="41965FB0" w14:textId="0409FCD6" w:rsidR="00B767F3" w:rsidRPr="009E7289" w:rsidRDefault="00E32614" w:rsidP="00E32614">
            <w:pPr>
              <w:spacing w:line="259" w:lineRule="auto"/>
              <w:rPr>
                <w:kern w:val="2"/>
                <w:szCs w:val="24"/>
                <w:lang w:val="en-US"/>
              </w:rPr>
            </w:pPr>
            <w:r w:rsidRPr="008C001E">
              <w:rPr>
                <w:kern w:val="2"/>
                <w:szCs w:val="24"/>
              </w:rPr>
              <w:t>Netaikoma</w:t>
            </w:r>
          </w:p>
        </w:tc>
      </w:tr>
      <w:tr w:rsidR="00B767F3" w:rsidRPr="008C001E" w14:paraId="0126462E" w14:textId="77777777" w:rsidTr="000550C5">
        <w:trPr>
          <w:trHeight w:val="300"/>
        </w:trPr>
        <w:tc>
          <w:tcPr>
            <w:tcW w:w="9918" w:type="dxa"/>
            <w:gridSpan w:val="5"/>
          </w:tcPr>
          <w:p w14:paraId="318973A5" w14:textId="77777777" w:rsidR="00B767F3" w:rsidRPr="008C001E" w:rsidRDefault="00DD7479" w:rsidP="000550C5">
            <w:pPr>
              <w:jc w:val="center"/>
              <w:rPr>
                <w:b/>
                <w:bCs/>
                <w:kern w:val="2"/>
                <w:szCs w:val="24"/>
              </w:rPr>
            </w:pPr>
            <w:r w:rsidRPr="008C001E">
              <w:rPr>
                <w:b/>
                <w:kern w:val="2"/>
                <w:szCs w:val="24"/>
              </w:rPr>
              <w:t>10. ESMINĖS SUTARTIES SĄLYGOS</w:t>
            </w:r>
          </w:p>
        </w:tc>
      </w:tr>
      <w:tr w:rsidR="00B767F3" w:rsidRPr="008C001E" w14:paraId="4D59E15A" w14:textId="77777777" w:rsidTr="000550C5">
        <w:trPr>
          <w:trHeight w:val="300"/>
        </w:trPr>
        <w:tc>
          <w:tcPr>
            <w:tcW w:w="2707" w:type="dxa"/>
            <w:gridSpan w:val="3"/>
          </w:tcPr>
          <w:p w14:paraId="345EFFE5" w14:textId="77777777" w:rsidR="00B767F3" w:rsidRPr="008C001E" w:rsidRDefault="00DD7479" w:rsidP="000550C5">
            <w:pPr>
              <w:rPr>
                <w:b/>
                <w:bCs/>
                <w:kern w:val="2"/>
                <w:szCs w:val="24"/>
              </w:rPr>
            </w:pPr>
            <w:r w:rsidRPr="008C001E">
              <w:rPr>
                <w:b/>
                <w:bCs/>
                <w:szCs w:val="24"/>
              </w:rPr>
              <w:t>10.1. Esminės Sutarties sąlygos</w:t>
            </w:r>
          </w:p>
        </w:tc>
        <w:tc>
          <w:tcPr>
            <w:tcW w:w="7211" w:type="dxa"/>
            <w:gridSpan w:val="2"/>
          </w:tcPr>
          <w:p w14:paraId="3657475F" w14:textId="74BC58E6" w:rsidR="00B767F3" w:rsidRPr="008C001E" w:rsidRDefault="009E7289" w:rsidP="009E7289">
            <w:pPr>
              <w:rPr>
                <w:b/>
                <w:bCs/>
                <w:color w:val="4472C4"/>
                <w:kern w:val="2"/>
                <w:szCs w:val="24"/>
              </w:rPr>
            </w:pPr>
            <w:r w:rsidRPr="009E7289">
              <w:rPr>
                <w:kern w:val="2"/>
                <w:szCs w:val="24"/>
              </w:rPr>
              <w:t>Šalys susitaria, kad Sutarties 3.1 p., 4.1 p. ir 6.2 p. yra esminės Sutarties sąlygos.</w:t>
            </w:r>
          </w:p>
        </w:tc>
      </w:tr>
      <w:tr w:rsidR="00B767F3" w:rsidRPr="008C001E" w14:paraId="0F5458CF" w14:textId="77777777" w:rsidTr="000550C5">
        <w:trPr>
          <w:trHeight w:val="300"/>
        </w:trPr>
        <w:tc>
          <w:tcPr>
            <w:tcW w:w="2700" w:type="dxa"/>
            <w:gridSpan w:val="2"/>
          </w:tcPr>
          <w:p w14:paraId="0C270B5F" w14:textId="77777777" w:rsidR="00B767F3" w:rsidRPr="008C001E" w:rsidRDefault="00DD7479" w:rsidP="000550C5">
            <w:pPr>
              <w:rPr>
                <w:b/>
                <w:bCs/>
                <w:kern w:val="2"/>
                <w:szCs w:val="24"/>
              </w:rPr>
            </w:pPr>
            <w:r w:rsidRPr="008C001E">
              <w:rPr>
                <w:b/>
                <w:bCs/>
                <w:kern w:val="2"/>
                <w:szCs w:val="24"/>
              </w:rPr>
              <w:t>10.2. Dideli arba nuolatiniai esminės Sutarties sąlygos vykdymo trūkumai</w:t>
            </w:r>
          </w:p>
        </w:tc>
        <w:tc>
          <w:tcPr>
            <w:tcW w:w="7218" w:type="dxa"/>
            <w:gridSpan w:val="3"/>
          </w:tcPr>
          <w:p w14:paraId="50EBEE8A" w14:textId="55C246AA" w:rsidR="00E727AF" w:rsidRPr="008C001E" w:rsidRDefault="00DD7479" w:rsidP="00E727AF">
            <w:pPr>
              <w:rPr>
                <w:color w:val="4472C4"/>
                <w:kern w:val="2"/>
                <w:szCs w:val="24"/>
              </w:rPr>
            </w:pPr>
            <w:r w:rsidRPr="008C001E">
              <w:rPr>
                <w:kern w:val="2"/>
                <w:szCs w:val="24"/>
              </w:rPr>
              <w:t xml:space="preserve">Netaikoma </w:t>
            </w:r>
          </w:p>
          <w:p w14:paraId="27FF7C68" w14:textId="191DC738" w:rsidR="00B767F3" w:rsidRPr="008C001E" w:rsidRDefault="00B767F3" w:rsidP="000550C5">
            <w:pPr>
              <w:rPr>
                <w:kern w:val="2"/>
                <w:szCs w:val="24"/>
              </w:rPr>
            </w:pPr>
          </w:p>
        </w:tc>
      </w:tr>
      <w:tr w:rsidR="00B767F3" w:rsidRPr="008C001E" w14:paraId="70836C3F" w14:textId="77777777" w:rsidTr="000550C5">
        <w:trPr>
          <w:trHeight w:val="300"/>
        </w:trPr>
        <w:tc>
          <w:tcPr>
            <w:tcW w:w="9918" w:type="dxa"/>
            <w:gridSpan w:val="5"/>
          </w:tcPr>
          <w:p w14:paraId="31DFC488" w14:textId="77777777" w:rsidR="00B767F3" w:rsidRPr="008C001E" w:rsidRDefault="00DD7479" w:rsidP="000550C5">
            <w:pPr>
              <w:jc w:val="center"/>
              <w:rPr>
                <w:b/>
                <w:bCs/>
                <w:kern w:val="2"/>
                <w:szCs w:val="24"/>
              </w:rPr>
            </w:pPr>
            <w:r w:rsidRPr="008C001E">
              <w:rPr>
                <w:b/>
                <w:bCs/>
                <w:kern w:val="2"/>
                <w:szCs w:val="24"/>
              </w:rPr>
              <w:t>11. SUTARTIES GALIOJIMAS IR KEITIMAS</w:t>
            </w:r>
          </w:p>
        </w:tc>
      </w:tr>
      <w:tr w:rsidR="00B767F3" w:rsidRPr="008C001E" w14:paraId="1E6FEC14"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8C001E" w:rsidRDefault="00DD7479" w:rsidP="000550C5">
            <w:pPr>
              <w:rPr>
                <w:b/>
                <w:bCs/>
                <w:kern w:val="2"/>
                <w:szCs w:val="24"/>
              </w:rPr>
            </w:pPr>
            <w:r w:rsidRPr="008C001E">
              <w:rPr>
                <w:b/>
                <w:bCs/>
                <w:kern w:val="2"/>
                <w:szCs w:val="24"/>
              </w:rPr>
              <w:t>11.1. Sutarties sudarymas ir įsigaliojimas</w:t>
            </w:r>
          </w:p>
        </w:tc>
        <w:tc>
          <w:tcPr>
            <w:tcW w:w="7211"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8C001E" w:rsidRDefault="00DD7479" w:rsidP="00E727AF">
            <w:pPr>
              <w:jc w:val="both"/>
              <w:rPr>
                <w:kern w:val="2"/>
                <w:szCs w:val="24"/>
              </w:rPr>
            </w:pPr>
            <w:r w:rsidRPr="008C001E">
              <w:rPr>
                <w:kern w:val="2"/>
                <w:szCs w:val="24"/>
              </w:rPr>
              <w:t>Ši Sutartis laikoma sudaryta ir įsigalioja nuo Sutarties pasirašymo dienos (antrosios Šalies pasirašymo dieną).</w:t>
            </w:r>
          </w:p>
          <w:p w14:paraId="48170E29" w14:textId="163C7882" w:rsidR="00B767F3" w:rsidRPr="00E727AF" w:rsidRDefault="00DD7479" w:rsidP="00E727AF">
            <w:pPr>
              <w:jc w:val="both"/>
              <w:rPr>
                <w:kern w:val="2"/>
                <w:szCs w:val="24"/>
              </w:rPr>
            </w:pPr>
            <w:r w:rsidRPr="008C001E">
              <w:rPr>
                <w:color w:val="000000"/>
                <w:kern w:val="2"/>
                <w:szCs w:val="24"/>
              </w:rPr>
              <w:t xml:space="preserve">Sutartis galioja iki visiško prievolių įvykdymo (kol bus išnaudota Pradinės Sutarties vertė, bet jos terminas negali būti ilgesnis kaip </w:t>
            </w:r>
            <w:r w:rsidR="00E727AF" w:rsidRPr="00E727AF">
              <w:rPr>
                <w:kern w:val="2"/>
                <w:szCs w:val="24"/>
              </w:rPr>
              <w:t>13 (trylika) mėnesių</w:t>
            </w:r>
            <w:r w:rsidRPr="00E727AF">
              <w:rPr>
                <w:kern w:val="2"/>
                <w:szCs w:val="24"/>
              </w:rPr>
              <w:t>.</w:t>
            </w:r>
          </w:p>
          <w:p w14:paraId="378716D5" w14:textId="77777777" w:rsidR="00B767F3" w:rsidRPr="00E727AF" w:rsidRDefault="00B767F3" w:rsidP="000550C5">
            <w:pPr>
              <w:rPr>
                <w:kern w:val="2"/>
                <w:szCs w:val="24"/>
              </w:rPr>
            </w:pPr>
          </w:p>
          <w:p w14:paraId="0DC01EF2" w14:textId="675AF175" w:rsidR="00B767F3" w:rsidRPr="008C001E" w:rsidRDefault="00B767F3" w:rsidP="000550C5">
            <w:pPr>
              <w:rPr>
                <w:color w:val="4472C4"/>
                <w:kern w:val="2"/>
                <w:szCs w:val="24"/>
              </w:rPr>
            </w:pPr>
          </w:p>
        </w:tc>
      </w:tr>
      <w:tr w:rsidR="00B767F3" w:rsidRPr="008C001E" w14:paraId="6568EF21"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8C001E" w:rsidRDefault="00DD7479" w:rsidP="000550C5">
            <w:pPr>
              <w:rPr>
                <w:b/>
                <w:bCs/>
                <w:kern w:val="2"/>
                <w:szCs w:val="24"/>
              </w:rPr>
            </w:pPr>
            <w:r w:rsidRPr="008C001E">
              <w:rPr>
                <w:b/>
                <w:bCs/>
                <w:kern w:val="2"/>
                <w:szCs w:val="24"/>
              </w:rPr>
              <w:t>11.2. Sutarties galiojimo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Pr="008C001E" w:rsidRDefault="00DD7479" w:rsidP="000550C5">
            <w:pPr>
              <w:rPr>
                <w:kern w:val="2"/>
                <w:szCs w:val="24"/>
              </w:rPr>
            </w:pPr>
            <w:r w:rsidRPr="008C001E">
              <w:rPr>
                <w:kern w:val="2"/>
                <w:szCs w:val="24"/>
              </w:rPr>
              <w:t>Netaikoma</w:t>
            </w:r>
          </w:p>
          <w:p w14:paraId="5BFF1F84" w14:textId="28E7C821" w:rsidR="00B767F3" w:rsidRPr="008C001E" w:rsidRDefault="00B767F3" w:rsidP="000550C5">
            <w:pPr>
              <w:rPr>
                <w:kern w:val="2"/>
                <w:szCs w:val="24"/>
              </w:rPr>
            </w:pPr>
          </w:p>
        </w:tc>
      </w:tr>
      <w:tr w:rsidR="00B767F3" w:rsidRPr="008C001E" w14:paraId="0284242D" w14:textId="77777777" w:rsidTr="000550C5">
        <w:trPr>
          <w:trHeight w:val="300"/>
        </w:trPr>
        <w:tc>
          <w:tcPr>
            <w:tcW w:w="9918" w:type="dxa"/>
            <w:gridSpan w:val="5"/>
          </w:tcPr>
          <w:p w14:paraId="05AABF93" w14:textId="77777777" w:rsidR="00B767F3" w:rsidRPr="008C001E" w:rsidRDefault="00DD7479" w:rsidP="000550C5">
            <w:pPr>
              <w:jc w:val="center"/>
              <w:rPr>
                <w:b/>
                <w:bCs/>
                <w:kern w:val="2"/>
                <w:szCs w:val="24"/>
              </w:rPr>
            </w:pPr>
            <w:r w:rsidRPr="008C001E">
              <w:rPr>
                <w:b/>
                <w:bCs/>
                <w:kern w:val="2"/>
                <w:szCs w:val="24"/>
              </w:rPr>
              <w:t>12. SUTARTIES NUTRAUKIMAS</w:t>
            </w:r>
          </w:p>
        </w:tc>
      </w:tr>
      <w:tr w:rsidR="00B767F3" w:rsidRPr="008C001E" w14:paraId="02CDEAC4" w14:textId="77777777" w:rsidTr="000550C5">
        <w:trPr>
          <w:trHeight w:val="300"/>
        </w:trPr>
        <w:tc>
          <w:tcPr>
            <w:tcW w:w="2532" w:type="dxa"/>
          </w:tcPr>
          <w:p w14:paraId="226C878D" w14:textId="77777777" w:rsidR="00B767F3" w:rsidRPr="008C001E" w:rsidRDefault="00DD7479" w:rsidP="000550C5">
            <w:pPr>
              <w:rPr>
                <w:b/>
                <w:bCs/>
                <w:kern w:val="2"/>
                <w:szCs w:val="24"/>
              </w:rPr>
            </w:pPr>
            <w:r w:rsidRPr="008C001E">
              <w:rPr>
                <w:b/>
                <w:bCs/>
                <w:kern w:val="2"/>
                <w:szCs w:val="24"/>
              </w:rPr>
              <w:t>12.1. Sutarties nutraukimo pagrindai</w:t>
            </w:r>
          </w:p>
        </w:tc>
        <w:tc>
          <w:tcPr>
            <w:tcW w:w="7386" w:type="dxa"/>
            <w:gridSpan w:val="4"/>
          </w:tcPr>
          <w:p w14:paraId="6C38FE71" w14:textId="77777777" w:rsidR="00B767F3" w:rsidRPr="008C001E" w:rsidRDefault="00DD7479" w:rsidP="000550C5">
            <w:pPr>
              <w:rPr>
                <w:kern w:val="2"/>
                <w:szCs w:val="24"/>
              </w:rPr>
            </w:pPr>
            <w:r w:rsidRPr="008C001E">
              <w:rPr>
                <w:kern w:val="2"/>
                <w:szCs w:val="24"/>
              </w:rPr>
              <w:t>Sutartis gali būti nutraukiama rašytiniu Šalių susitarimu arba vienašališkai, Bendrosiose sąlygose ir šiais Specialiosiose sąlygose nurodytais atvejais ir nustatyta tvarka.</w:t>
            </w:r>
          </w:p>
          <w:p w14:paraId="618613AF" w14:textId="77777777" w:rsidR="00B767F3" w:rsidRPr="008C001E" w:rsidRDefault="00B767F3" w:rsidP="000550C5">
            <w:pPr>
              <w:rPr>
                <w:kern w:val="2"/>
                <w:szCs w:val="24"/>
              </w:rPr>
            </w:pPr>
          </w:p>
          <w:p w14:paraId="6FAE0A4C" w14:textId="380FEFBF" w:rsidR="00B767F3" w:rsidRPr="008C001E" w:rsidRDefault="00B767F3" w:rsidP="000550C5">
            <w:pPr>
              <w:rPr>
                <w:color w:val="4472C4"/>
                <w:kern w:val="2"/>
                <w:szCs w:val="24"/>
              </w:rPr>
            </w:pPr>
          </w:p>
        </w:tc>
      </w:tr>
      <w:tr w:rsidR="00B767F3" w:rsidRPr="008C001E" w14:paraId="69CB11D9" w14:textId="77777777" w:rsidTr="000550C5">
        <w:trPr>
          <w:trHeight w:val="300"/>
        </w:trPr>
        <w:tc>
          <w:tcPr>
            <w:tcW w:w="2532" w:type="dxa"/>
          </w:tcPr>
          <w:p w14:paraId="30B41D12" w14:textId="77777777" w:rsidR="00B767F3" w:rsidRPr="008C001E" w:rsidRDefault="00DD7479" w:rsidP="000550C5">
            <w:pPr>
              <w:rPr>
                <w:b/>
                <w:bCs/>
                <w:kern w:val="2"/>
                <w:szCs w:val="24"/>
              </w:rPr>
            </w:pPr>
            <w:r w:rsidRPr="008C001E">
              <w:rPr>
                <w:b/>
                <w:bCs/>
                <w:kern w:val="2"/>
                <w:szCs w:val="24"/>
              </w:rPr>
              <w:lastRenderedPageBreak/>
              <w:t>12.2. Esminiai Sutarties pažeidimai</w:t>
            </w:r>
          </w:p>
          <w:p w14:paraId="08CC1A68" w14:textId="77777777" w:rsidR="00B767F3" w:rsidRPr="008C001E" w:rsidRDefault="00B767F3" w:rsidP="000550C5">
            <w:pPr>
              <w:rPr>
                <w:b/>
                <w:bCs/>
                <w:kern w:val="2"/>
                <w:szCs w:val="24"/>
              </w:rPr>
            </w:pPr>
          </w:p>
        </w:tc>
        <w:tc>
          <w:tcPr>
            <w:tcW w:w="7386" w:type="dxa"/>
            <w:gridSpan w:val="4"/>
          </w:tcPr>
          <w:p w14:paraId="22192202" w14:textId="212B5347" w:rsidR="00B767F3" w:rsidRPr="00A5466F" w:rsidRDefault="00DD7479" w:rsidP="000550C5">
            <w:pPr>
              <w:rPr>
                <w:kern w:val="2"/>
                <w:szCs w:val="24"/>
              </w:rPr>
            </w:pPr>
            <w:r w:rsidRPr="00A5466F">
              <w:rPr>
                <w:kern w:val="2"/>
                <w:szCs w:val="24"/>
              </w:rPr>
              <w:t>12.2.1. jeigu Tiekėjas nevykdo prisiimtų įsipareigojimų už Sutartyje nustatyt</w:t>
            </w:r>
            <w:r w:rsidR="00A5466F" w:rsidRPr="00A5466F">
              <w:rPr>
                <w:kern w:val="2"/>
                <w:szCs w:val="24"/>
              </w:rPr>
              <w:t>us</w:t>
            </w:r>
            <w:r w:rsidRPr="00A5466F">
              <w:rPr>
                <w:kern w:val="2"/>
                <w:szCs w:val="24"/>
              </w:rPr>
              <w:t xml:space="preserve"> Sutarties įkainius;</w:t>
            </w:r>
          </w:p>
          <w:p w14:paraId="7092C4D1" w14:textId="566F5153" w:rsidR="00B767F3" w:rsidRPr="00D03581" w:rsidRDefault="00DD7479" w:rsidP="000550C5">
            <w:pPr>
              <w:spacing w:line="257" w:lineRule="auto"/>
              <w:jc w:val="both"/>
              <w:rPr>
                <w:rFonts w:eastAsia="Arial"/>
                <w:kern w:val="2"/>
                <w:szCs w:val="24"/>
              </w:rPr>
            </w:pPr>
            <w:r w:rsidRPr="00D03581">
              <w:rPr>
                <w:rFonts w:eastAsia="Arial"/>
                <w:kern w:val="2"/>
                <w:szCs w:val="24"/>
              </w:rPr>
              <w:t xml:space="preserve">12.2.4. jeigu Tiekėjas nesilaiko Sutartyje nustatytų Prekių tiekimo terminų 2 (du) kartus iš eilės arba vėluoja pristatyti Prekes daugiau nei </w:t>
            </w:r>
            <w:r w:rsidR="00D03581" w:rsidRPr="00D03581">
              <w:rPr>
                <w:rFonts w:eastAsia="Arial"/>
                <w:kern w:val="2"/>
                <w:szCs w:val="24"/>
              </w:rPr>
              <w:t>10 (dešimt) kalendorinių dienų nei</w:t>
            </w:r>
            <w:r w:rsidRPr="00D03581">
              <w:rPr>
                <w:rFonts w:eastAsia="Arial"/>
                <w:kern w:val="2"/>
                <w:szCs w:val="24"/>
              </w:rPr>
              <w:t xml:space="preserve"> Sutartyje nustatytas Prekių pristatymo terminas;</w:t>
            </w:r>
          </w:p>
          <w:p w14:paraId="49957558" w14:textId="77777777" w:rsidR="00B767F3" w:rsidRPr="00A5466F" w:rsidRDefault="00DD7479" w:rsidP="000550C5">
            <w:pPr>
              <w:tabs>
                <w:tab w:val="left" w:pos="567"/>
                <w:tab w:val="left" w:pos="851"/>
                <w:tab w:val="left" w:pos="992"/>
                <w:tab w:val="left" w:pos="1134"/>
              </w:tabs>
              <w:spacing w:line="257" w:lineRule="auto"/>
              <w:jc w:val="both"/>
              <w:rPr>
                <w:rFonts w:eastAsia="Arial"/>
                <w:kern w:val="2"/>
                <w:szCs w:val="24"/>
              </w:rPr>
            </w:pPr>
            <w:r w:rsidRPr="00A5466F">
              <w:rPr>
                <w:rFonts w:eastAsia="Arial"/>
                <w:kern w:val="2"/>
                <w:szCs w:val="24"/>
              </w:rPr>
              <w:t>12.2.5. jeigu Tiekėjas pažeidžia Prekių pristatymo terminus ir priskaičiuotų netesybų už vėlavimą suma viršija 20 (dvidešimt) proc. Pradinės sutarties vertės;</w:t>
            </w:r>
          </w:p>
          <w:p w14:paraId="05C38EB5" w14:textId="77777777" w:rsidR="00B767F3" w:rsidRPr="00A5466F" w:rsidRDefault="00DD7479" w:rsidP="000550C5">
            <w:pPr>
              <w:tabs>
                <w:tab w:val="left" w:pos="567"/>
                <w:tab w:val="left" w:pos="851"/>
                <w:tab w:val="left" w:pos="992"/>
                <w:tab w:val="left" w:pos="1134"/>
              </w:tabs>
              <w:spacing w:line="257" w:lineRule="auto"/>
              <w:jc w:val="both"/>
              <w:rPr>
                <w:rFonts w:eastAsia="Arial"/>
                <w:kern w:val="2"/>
                <w:szCs w:val="24"/>
              </w:rPr>
            </w:pPr>
            <w:r w:rsidRPr="00A5466F">
              <w:rPr>
                <w:rFonts w:eastAsia="Arial"/>
                <w:kern w:val="2"/>
                <w:szCs w:val="24"/>
              </w:rPr>
              <w:t>12.2.6. Tiekėjas pažeidžia Prekių pristatymo terminus ir dėl Prekių pristatymo vėlavimo Prekės tampa nebereikalingos;</w:t>
            </w:r>
          </w:p>
          <w:p w14:paraId="3A467226" w14:textId="77777777" w:rsidR="00B767F3" w:rsidRPr="00D9039E" w:rsidRDefault="00DD7479" w:rsidP="000550C5">
            <w:pPr>
              <w:tabs>
                <w:tab w:val="left" w:pos="567"/>
                <w:tab w:val="left" w:pos="851"/>
                <w:tab w:val="left" w:pos="992"/>
                <w:tab w:val="left" w:pos="1134"/>
              </w:tabs>
              <w:spacing w:line="257" w:lineRule="auto"/>
              <w:jc w:val="both"/>
              <w:rPr>
                <w:rFonts w:eastAsia="Arial"/>
                <w:kern w:val="2"/>
                <w:szCs w:val="24"/>
              </w:rPr>
            </w:pPr>
            <w:r w:rsidRPr="00D9039E">
              <w:rPr>
                <w:rFonts w:eastAsia="Arial"/>
                <w:kern w:val="2"/>
                <w:szCs w:val="24"/>
              </w:rPr>
              <w:t>12.2.7. Tiekėjas daugiau kaip 2 (du) kartus pristato Prekes, kurios neatitinka Sutartyje ir (ar) Įstatymuose nustatytų reikalavimų Prekėms;</w:t>
            </w:r>
          </w:p>
          <w:p w14:paraId="3B95DEB7" w14:textId="77777777" w:rsidR="00B767F3" w:rsidRPr="00D9039E" w:rsidRDefault="00DD7479" w:rsidP="000550C5">
            <w:pPr>
              <w:tabs>
                <w:tab w:val="left" w:pos="567"/>
                <w:tab w:val="left" w:pos="851"/>
                <w:tab w:val="left" w:pos="992"/>
                <w:tab w:val="left" w:pos="1134"/>
              </w:tabs>
              <w:spacing w:line="257" w:lineRule="auto"/>
              <w:jc w:val="both"/>
              <w:rPr>
                <w:rFonts w:eastAsia="Arial"/>
                <w:kern w:val="2"/>
                <w:szCs w:val="24"/>
              </w:rPr>
            </w:pPr>
            <w:r w:rsidRPr="00D9039E">
              <w:rPr>
                <w:rFonts w:eastAsia="Arial"/>
                <w:kern w:val="2"/>
                <w:szCs w:val="24"/>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3DDA9E3" w14:textId="77777777" w:rsidR="00B767F3" w:rsidRPr="008C001E" w:rsidRDefault="00DD7479" w:rsidP="000550C5">
            <w:pPr>
              <w:tabs>
                <w:tab w:val="left" w:pos="567"/>
                <w:tab w:val="left" w:pos="851"/>
                <w:tab w:val="left" w:pos="992"/>
                <w:tab w:val="left" w:pos="1134"/>
              </w:tabs>
              <w:spacing w:line="257" w:lineRule="auto"/>
              <w:jc w:val="both"/>
              <w:rPr>
                <w:rFonts w:eastAsia="Arial"/>
                <w:color w:val="FF0000"/>
                <w:kern w:val="2"/>
                <w:szCs w:val="24"/>
              </w:rPr>
            </w:pPr>
            <w:r w:rsidRPr="00D03581">
              <w:rPr>
                <w:rFonts w:eastAsia="Arial"/>
                <w:kern w:val="2"/>
                <w:szCs w:val="24"/>
              </w:rPr>
              <w:t>12.2.10. Tiekėjas 2 (du) kartus pažeidžia esminę Sutarties sąlygą.</w:t>
            </w:r>
          </w:p>
        </w:tc>
      </w:tr>
      <w:tr w:rsidR="00B767F3" w:rsidRPr="008C001E" w14:paraId="66C5FB47" w14:textId="77777777" w:rsidTr="000550C5">
        <w:trPr>
          <w:trHeight w:val="300"/>
        </w:trPr>
        <w:tc>
          <w:tcPr>
            <w:tcW w:w="9918" w:type="dxa"/>
            <w:gridSpan w:val="5"/>
          </w:tcPr>
          <w:p w14:paraId="2E78AE5D" w14:textId="0EBD7C04" w:rsidR="00B767F3" w:rsidRPr="008C001E" w:rsidRDefault="00DD7479" w:rsidP="000550C5">
            <w:pPr>
              <w:jc w:val="center"/>
              <w:rPr>
                <w:kern w:val="2"/>
                <w:szCs w:val="24"/>
              </w:rPr>
            </w:pPr>
            <w:r w:rsidRPr="008C001E">
              <w:rPr>
                <w:b/>
                <w:bCs/>
                <w:kern w:val="2"/>
                <w:szCs w:val="24"/>
              </w:rPr>
              <w:t>13. </w:t>
            </w:r>
            <w:r w:rsidR="007D0912">
              <w:rPr>
                <w:b/>
                <w:bCs/>
                <w:kern w:val="2"/>
                <w:szCs w:val="24"/>
              </w:rPr>
              <w:t>APLIN</w:t>
            </w:r>
            <w:r w:rsidRPr="008C001E">
              <w:rPr>
                <w:b/>
                <w:bCs/>
                <w:kern w:val="2"/>
                <w:szCs w:val="24"/>
              </w:rPr>
              <w:t xml:space="preserve">KOSAUGINIAI IR SOCIALINIAI KRITERIJAI </w:t>
            </w:r>
          </w:p>
        </w:tc>
      </w:tr>
      <w:tr w:rsidR="00B767F3" w:rsidRPr="008C001E" w14:paraId="2A940830" w14:textId="77777777" w:rsidTr="000550C5">
        <w:trPr>
          <w:trHeight w:val="300"/>
        </w:trPr>
        <w:tc>
          <w:tcPr>
            <w:tcW w:w="2532" w:type="dxa"/>
          </w:tcPr>
          <w:p w14:paraId="5445B64C" w14:textId="77777777" w:rsidR="00B767F3" w:rsidRPr="008C001E" w:rsidRDefault="00DD7479" w:rsidP="000550C5">
            <w:pPr>
              <w:rPr>
                <w:b/>
                <w:bCs/>
                <w:kern w:val="2"/>
                <w:szCs w:val="24"/>
              </w:rPr>
            </w:pPr>
            <w:r w:rsidRPr="008C001E">
              <w:rPr>
                <w:b/>
                <w:bCs/>
                <w:kern w:val="2"/>
                <w:szCs w:val="24"/>
              </w:rPr>
              <w:t>13.1. Aplinkosauginių kriterijų nustatymo teisinis pagrindas</w:t>
            </w:r>
          </w:p>
        </w:tc>
        <w:tc>
          <w:tcPr>
            <w:tcW w:w="7386" w:type="dxa"/>
            <w:gridSpan w:val="4"/>
          </w:tcPr>
          <w:p w14:paraId="4B6631DF" w14:textId="2794C3B4" w:rsidR="00B767F3" w:rsidRPr="00D03581" w:rsidRDefault="00FF621A" w:rsidP="005E5664">
            <w:pPr>
              <w:jc w:val="both"/>
              <w:rPr>
                <w:color w:val="000000"/>
                <w:kern w:val="2"/>
                <w:szCs w:val="24"/>
                <w:shd w:val="clear" w:color="auto" w:fill="FFFFFF"/>
              </w:rPr>
            </w:pPr>
            <w:r>
              <w:rPr>
                <w:color w:val="000000"/>
                <w:kern w:val="2"/>
                <w:szCs w:val="24"/>
                <w:shd w:val="clear" w:color="auto" w:fill="FFFFFF"/>
              </w:rPr>
              <w:t>Prekėms t</w:t>
            </w:r>
            <w:r w:rsidR="00D03581" w:rsidRPr="00D03581">
              <w:rPr>
                <w:color w:val="000000"/>
                <w:kern w:val="2"/>
                <w:szCs w:val="24"/>
                <w:shd w:val="clear" w:color="auto" w:fill="FFFFFF"/>
              </w:rPr>
              <w:t>aikomi aplinkos apsaugos kriterijai nustatyti Lietuvos Respublikos aplinkos ministro 2011 m. birželio 28 d. įsakymo Nr. D1-508 „</w:t>
            </w:r>
            <w:hyperlink r:id="rId11" w:history="1">
              <w:r w:rsidR="00D03581" w:rsidRPr="00D03581">
                <w:rPr>
                  <w:rStyle w:val="Hyperlink"/>
                  <w:kern w:val="2"/>
                  <w:szCs w:val="24"/>
                  <w:shd w:val="clear" w:color="auto" w:fill="FFFFFF"/>
                </w:rPr>
                <w:t>Dėl Aplinkos apsaugos kriterijų taikymo, vykdant žaliuosius pirkimus, tvarkos aprašo patvirtinimo</w:t>
              </w:r>
            </w:hyperlink>
            <w:r w:rsidR="00D03581" w:rsidRPr="00D03581">
              <w:rPr>
                <w:color w:val="000000"/>
                <w:kern w:val="2"/>
                <w:szCs w:val="24"/>
                <w:shd w:val="clear" w:color="auto" w:fill="FFFFFF"/>
              </w:rPr>
              <w:t>“ (toliau – Tvarkos aprašas)</w:t>
            </w:r>
            <w:r w:rsidR="005E5664" w:rsidRPr="00D03581">
              <w:rPr>
                <w:color w:val="000000"/>
                <w:kern w:val="2"/>
                <w:szCs w:val="24"/>
                <w:shd w:val="clear" w:color="auto" w:fill="FFFFFF"/>
              </w:rPr>
              <w:t xml:space="preserve"> 4.4.3 punkte</w:t>
            </w:r>
            <w:r w:rsidR="005E5664">
              <w:rPr>
                <w:color w:val="000000"/>
                <w:kern w:val="2"/>
                <w:szCs w:val="24"/>
                <w:shd w:val="clear" w:color="auto" w:fill="FFFFFF"/>
              </w:rPr>
              <w:t>.</w:t>
            </w:r>
          </w:p>
        </w:tc>
      </w:tr>
      <w:tr w:rsidR="00B767F3" w:rsidRPr="008C001E" w14:paraId="032072CC" w14:textId="77777777" w:rsidTr="000550C5">
        <w:trPr>
          <w:trHeight w:val="300"/>
        </w:trPr>
        <w:tc>
          <w:tcPr>
            <w:tcW w:w="2532" w:type="dxa"/>
          </w:tcPr>
          <w:p w14:paraId="0C0ADA8E" w14:textId="77777777" w:rsidR="00B767F3" w:rsidRPr="008C001E" w:rsidRDefault="00DD7479" w:rsidP="000550C5">
            <w:pPr>
              <w:rPr>
                <w:b/>
                <w:bCs/>
                <w:kern w:val="2"/>
                <w:szCs w:val="24"/>
              </w:rPr>
            </w:pPr>
            <w:r w:rsidRPr="008C001E">
              <w:rPr>
                <w:b/>
                <w:bCs/>
                <w:kern w:val="2"/>
                <w:szCs w:val="24"/>
              </w:rPr>
              <w:t>13.2.  Su perkamomis Prekėmis susiję socialiniai kriterijai</w:t>
            </w:r>
          </w:p>
        </w:tc>
        <w:tc>
          <w:tcPr>
            <w:tcW w:w="7386" w:type="dxa"/>
            <w:gridSpan w:val="4"/>
          </w:tcPr>
          <w:p w14:paraId="176F2725" w14:textId="77777777" w:rsidR="00B767F3" w:rsidRPr="008C001E" w:rsidRDefault="00DD7479" w:rsidP="000550C5">
            <w:pPr>
              <w:rPr>
                <w:color w:val="000000"/>
                <w:kern w:val="2"/>
                <w:szCs w:val="24"/>
                <w:shd w:val="clear" w:color="auto" w:fill="FFFFFF"/>
              </w:rPr>
            </w:pPr>
            <w:r w:rsidRPr="008C001E">
              <w:rPr>
                <w:color w:val="000000"/>
                <w:kern w:val="2"/>
                <w:szCs w:val="24"/>
                <w:shd w:val="clear" w:color="auto" w:fill="FFFFFF"/>
              </w:rPr>
              <w:t>Netaikoma</w:t>
            </w:r>
          </w:p>
          <w:p w14:paraId="1E3D7AB4" w14:textId="77777777" w:rsidR="00B767F3" w:rsidRPr="008C001E" w:rsidRDefault="00B767F3" w:rsidP="000550C5">
            <w:pPr>
              <w:rPr>
                <w:color w:val="000000"/>
                <w:kern w:val="2"/>
                <w:szCs w:val="24"/>
                <w:shd w:val="clear" w:color="auto" w:fill="FFFFFF"/>
              </w:rPr>
            </w:pPr>
          </w:p>
          <w:p w14:paraId="7834229A" w14:textId="66C4035F" w:rsidR="00B767F3" w:rsidRPr="008C001E" w:rsidRDefault="00B767F3" w:rsidP="000550C5">
            <w:pPr>
              <w:rPr>
                <w:color w:val="0070C0"/>
                <w:kern w:val="2"/>
                <w:szCs w:val="24"/>
              </w:rPr>
            </w:pPr>
          </w:p>
        </w:tc>
      </w:tr>
      <w:tr w:rsidR="00602651" w:rsidRPr="008C001E" w14:paraId="23B9ACED" w14:textId="77777777" w:rsidTr="0082740A">
        <w:trPr>
          <w:trHeight w:val="300"/>
        </w:trPr>
        <w:tc>
          <w:tcPr>
            <w:tcW w:w="9918" w:type="dxa"/>
            <w:gridSpan w:val="5"/>
          </w:tcPr>
          <w:p w14:paraId="4E04A84F" w14:textId="0425C555" w:rsidR="00602651" w:rsidRPr="008C001E" w:rsidRDefault="00602651" w:rsidP="00602651">
            <w:pPr>
              <w:jc w:val="center"/>
              <w:rPr>
                <w:kern w:val="2"/>
                <w:szCs w:val="24"/>
              </w:rPr>
            </w:pPr>
            <w:r w:rsidRPr="008C001E">
              <w:rPr>
                <w:b/>
                <w:bCs/>
                <w:kern w:val="2"/>
                <w:szCs w:val="24"/>
              </w:rPr>
              <w:t>14. </w:t>
            </w:r>
            <w:r w:rsidR="00F8155C" w:rsidRPr="008C001E">
              <w:rPr>
                <w:b/>
                <w:kern w:val="2"/>
                <w:szCs w:val="24"/>
              </w:rPr>
              <w:t>LIETUVOS RESPUBLIKOS NACIONALINIAM SAUGUMUI UŽTIKRINTI SVARBIŲ OBJEKTŲ APSAUGOS ĮSTATYMO REIKALAVIMŲ UŽT</w:t>
            </w:r>
            <w:r w:rsidR="00DA7BFD">
              <w:rPr>
                <w:b/>
                <w:kern w:val="2"/>
                <w:szCs w:val="24"/>
              </w:rPr>
              <w:t>IK</w:t>
            </w:r>
            <w:r w:rsidR="00F8155C" w:rsidRPr="008C001E">
              <w:rPr>
                <w:b/>
                <w:kern w:val="2"/>
                <w:szCs w:val="24"/>
              </w:rPr>
              <w:t xml:space="preserve">RINIMAS </w:t>
            </w:r>
          </w:p>
        </w:tc>
      </w:tr>
      <w:tr w:rsidR="00602651" w:rsidRPr="008C001E" w14:paraId="4711172B" w14:textId="77777777" w:rsidTr="0082740A">
        <w:trPr>
          <w:trHeight w:val="300"/>
        </w:trPr>
        <w:tc>
          <w:tcPr>
            <w:tcW w:w="2532" w:type="dxa"/>
          </w:tcPr>
          <w:p w14:paraId="252BCBDA" w14:textId="77777777" w:rsidR="00602651" w:rsidRPr="008C001E" w:rsidRDefault="00602651" w:rsidP="0082740A">
            <w:pPr>
              <w:rPr>
                <w:b/>
                <w:bCs/>
                <w:kern w:val="2"/>
                <w:szCs w:val="24"/>
              </w:rPr>
            </w:pPr>
            <w:r w:rsidRPr="008C001E">
              <w:rPr>
                <w:b/>
                <w:bCs/>
                <w:kern w:val="2"/>
                <w:szCs w:val="24"/>
              </w:rPr>
              <w:t xml:space="preserve">14.1. </w:t>
            </w:r>
          </w:p>
        </w:tc>
        <w:tc>
          <w:tcPr>
            <w:tcW w:w="7386" w:type="dxa"/>
            <w:gridSpan w:val="4"/>
          </w:tcPr>
          <w:p w14:paraId="7B002505" w14:textId="77777777" w:rsidR="00715055" w:rsidRPr="008C001E" w:rsidRDefault="00715055" w:rsidP="00915887">
            <w:pPr>
              <w:tabs>
                <w:tab w:val="left" w:pos="0"/>
              </w:tabs>
              <w:rPr>
                <w:szCs w:val="24"/>
              </w:rPr>
            </w:pPr>
            <w:r w:rsidRPr="008C001E">
              <w:rPr>
                <w:szCs w:val="24"/>
              </w:rPr>
              <w:t>Netaikoma</w:t>
            </w:r>
          </w:p>
          <w:p w14:paraId="338316DE" w14:textId="3A786A90" w:rsidR="00602651" w:rsidRPr="00A5466F" w:rsidRDefault="00715055" w:rsidP="00A5466F">
            <w:pPr>
              <w:tabs>
                <w:tab w:val="left" w:pos="0"/>
              </w:tabs>
              <w:rPr>
                <w:szCs w:val="24"/>
              </w:rPr>
            </w:pPr>
            <w:r w:rsidRPr="00A5466F">
              <w:rPr>
                <w:szCs w:val="24"/>
              </w:rPr>
              <w:t xml:space="preserve"> </w:t>
            </w:r>
          </w:p>
        </w:tc>
      </w:tr>
      <w:tr w:rsidR="00602651" w:rsidRPr="008C001E" w14:paraId="01585F35" w14:textId="77777777" w:rsidTr="0082740A">
        <w:trPr>
          <w:trHeight w:val="300"/>
        </w:trPr>
        <w:tc>
          <w:tcPr>
            <w:tcW w:w="2532" w:type="dxa"/>
          </w:tcPr>
          <w:p w14:paraId="7F1FBECF" w14:textId="682922F8" w:rsidR="00602651" w:rsidRPr="008C001E" w:rsidRDefault="00602651" w:rsidP="0082740A">
            <w:pPr>
              <w:rPr>
                <w:b/>
                <w:bCs/>
                <w:kern w:val="2"/>
                <w:szCs w:val="24"/>
              </w:rPr>
            </w:pPr>
            <w:r w:rsidRPr="008C001E">
              <w:rPr>
                <w:b/>
                <w:bCs/>
                <w:kern w:val="2"/>
                <w:szCs w:val="24"/>
              </w:rPr>
              <w:t>14.2.</w:t>
            </w:r>
          </w:p>
        </w:tc>
        <w:tc>
          <w:tcPr>
            <w:tcW w:w="7386" w:type="dxa"/>
            <w:gridSpan w:val="4"/>
          </w:tcPr>
          <w:p w14:paraId="7FE7F96A" w14:textId="495CB202" w:rsidR="00602651" w:rsidRPr="00A5466F" w:rsidRDefault="005A52E9" w:rsidP="00A5466F">
            <w:pPr>
              <w:rPr>
                <w:kern w:val="2"/>
                <w:szCs w:val="24"/>
              </w:rPr>
            </w:pPr>
            <w:r w:rsidRPr="008C001E">
              <w:rPr>
                <w:kern w:val="2"/>
                <w:szCs w:val="24"/>
              </w:rPr>
              <w:t>Netaikoma</w:t>
            </w:r>
          </w:p>
        </w:tc>
      </w:tr>
      <w:tr w:rsidR="00B767F3" w:rsidRPr="008C001E" w14:paraId="07F0FFD0" w14:textId="77777777" w:rsidTr="000550C5">
        <w:trPr>
          <w:trHeight w:val="300"/>
        </w:trPr>
        <w:tc>
          <w:tcPr>
            <w:tcW w:w="9918" w:type="dxa"/>
            <w:gridSpan w:val="5"/>
          </w:tcPr>
          <w:p w14:paraId="0EE0B189" w14:textId="4C1B2667" w:rsidR="00B767F3" w:rsidRPr="008C001E" w:rsidRDefault="00DD7479" w:rsidP="000550C5">
            <w:pPr>
              <w:jc w:val="center"/>
              <w:rPr>
                <w:b/>
                <w:bCs/>
                <w:kern w:val="2"/>
                <w:szCs w:val="24"/>
              </w:rPr>
            </w:pPr>
            <w:r w:rsidRPr="008C001E">
              <w:rPr>
                <w:b/>
                <w:bCs/>
                <w:kern w:val="2"/>
                <w:szCs w:val="24"/>
              </w:rPr>
              <w:t>1</w:t>
            </w:r>
            <w:r w:rsidR="00602651" w:rsidRPr="008C001E">
              <w:rPr>
                <w:b/>
                <w:bCs/>
                <w:kern w:val="2"/>
                <w:szCs w:val="24"/>
              </w:rPr>
              <w:t>5</w:t>
            </w:r>
            <w:r w:rsidRPr="008C001E">
              <w:rPr>
                <w:b/>
                <w:bCs/>
                <w:kern w:val="2"/>
                <w:szCs w:val="24"/>
              </w:rPr>
              <w:t xml:space="preserve">. BENDRŲJŲ SĄLYGŲ PAKEITIMAI IR PAPILDYMAI </w:t>
            </w:r>
          </w:p>
          <w:p w14:paraId="5D079BCD" w14:textId="77777777" w:rsidR="00B767F3" w:rsidRPr="008C001E" w:rsidRDefault="00DD7479" w:rsidP="000550C5">
            <w:pPr>
              <w:jc w:val="center"/>
              <w:rPr>
                <w:kern w:val="2"/>
                <w:szCs w:val="24"/>
              </w:rPr>
            </w:pPr>
            <w:r w:rsidRPr="008C001E">
              <w:rPr>
                <w:kern w:val="2"/>
                <w:szCs w:val="24"/>
              </w:rPr>
              <w:t xml:space="preserve">(jeigu </w:t>
            </w:r>
            <w:r w:rsidRPr="00A00228">
              <w:t>būtina</w:t>
            </w:r>
            <w:r w:rsidRPr="008C001E">
              <w:rPr>
                <w:kern w:val="2"/>
                <w:szCs w:val="24"/>
              </w:rPr>
              <w:t xml:space="preserve"> dėl konkretaus Sutarties dalyko specifikos) </w:t>
            </w:r>
          </w:p>
        </w:tc>
      </w:tr>
      <w:tr w:rsidR="00B767F3" w:rsidRPr="008C001E" w14:paraId="35D09A71" w14:textId="77777777" w:rsidTr="000550C5">
        <w:trPr>
          <w:trHeight w:val="300"/>
        </w:trPr>
        <w:tc>
          <w:tcPr>
            <w:tcW w:w="2532" w:type="dxa"/>
          </w:tcPr>
          <w:p w14:paraId="20C1F51E" w14:textId="116BAEE6" w:rsidR="00B767F3" w:rsidRPr="008C001E" w:rsidRDefault="00DD7479" w:rsidP="000550C5">
            <w:pPr>
              <w:rPr>
                <w:b/>
                <w:bCs/>
                <w:kern w:val="2"/>
                <w:szCs w:val="24"/>
              </w:rPr>
            </w:pPr>
            <w:r w:rsidRPr="008C001E">
              <w:rPr>
                <w:b/>
                <w:bCs/>
                <w:kern w:val="2"/>
                <w:szCs w:val="24"/>
              </w:rPr>
              <w:t>1</w:t>
            </w:r>
            <w:r w:rsidR="00602651" w:rsidRPr="008C001E">
              <w:rPr>
                <w:b/>
                <w:bCs/>
                <w:kern w:val="2"/>
                <w:szCs w:val="24"/>
              </w:rPr>
              <w:t>5</w:t>
            </w:r>
            <w:r w:rsidRPr="008C001E">
              <w:rPr>
                <w:b/>
                <w:bCs/>
                <w:kern w:val="2"/>
                <w:szCs w:val="24"/>
              </w:rPr>
              <w:t>.</w:t>
            </w:r>
            <w:r w:rsidR="00421E0E">
              <w:rPr>
                <w:b/>
                <w:bCs/>
                <w:kern w:val="2"/>
                <w:szCs w:val="24"/>
              </w:rPr>
              <w:t>1</w:t>
            </w:r>
            <w:r w:rsidRPr="008C001E">
              <w:rPr>
                <w:b/>
                <w:bCs/>
                <w:kern w:val="2"/>
                <w:szCs w:val="24"/>
              </w:rPr>
              <w:t>.</w:t>
            </w:r>
          </w:p>
        </w:tc>
        <w:tc>
          <w:tcPr>
            <w:tcW w:w="7386" w:type="dxa"/>
            <w:gridSpan w:val="4"/>
          </w:tcPr>
          <w:p w14:paraId="4BE5468E" w14:textId="77777777" w:rsidR="00B767F3" w:rsidRPr="008C001E" w:rsidRDefault="00DD7479" w:rsidP="000550C5">
            <w:pPr>
              <w:rPr>
                <w:kern w:val="2"/>
                <w:szCs w:val="24"/>
              </w:rPr>
            </w:pPr>
            <w:r w:rsidRPr="008C001E">
              <w:rPr>
                <w:kern w:val="2"/>
                <w:szCs w:val="24"/>
              </w:rPr>
              <w:t>Sutarties Bendrosiose sąlygose nurodytos alternatyvios nuostatos (su prierašu „jei taikoma“ ir pan.) taikomos tik tokiu atveju, jeigu jos konkrečiai aprašomos Sutarties Specialiosiose sąlygose.</w:t>
            </w:r>
          </w:p>
        </w:tc>
      </w:tr>
      <w:tr w:rsidR="00B767F3" w:rsidRPr="008C001E" w14:paraId="063A7063" w14:textId="77777777" w:rsidTr="000550C5">
        <w:trPr>
          <w:trHeight w:val="300"/>
        </w:trPr>
        <w:tc>
          <w:tcPr>
            <w:tcW w:w="9918" w:type="dxa"/>
            <w:gridSpan w:val="5"/>
          </w:tcPr>
          <w:p w14:paraId="1EC1A743" w14:textId="6451EC7A" w:rsidR="00B767F3" w:rsidRPr="008C001E" w:rsidRDefault="00DD7479" w:rsidP="000550C5">
            <w:pPr>
              <w:jc w:val="center"/>
              <w:rPr>
                <w:b/>
                <w:bCs/>
                <w:kern w:val="2"/>
                <w:szCs w:val="24"/>
              </w:rPr>
            </w:pPr>
            <w:r w:rsidRPr="008C001E">
              <w:rPr>
                <w:b/>
                <w:bCs/>
                <w:kern w:val="2"/>
                <w:szCs w:val="24"/>
              </w:rPr>
              <w:t>1</w:t>
            </w:r>
            <w:r w:rsidR="00602651" w:rsidRPr="008C001E">
              <w:rPr>
                <w:b/>
                <w:bCs/>
                <w:kern w:val="2"/>
                <w:szCs w:val="24"/>
              </w:rPr>
              <w:t>6</w:t>
            </w:r>
            <w:r w:rsidRPr="008C001E">
              <w:rPr>
                <w:b/>
                <w:bCs/>
                <w:kern w:val="2"/>
                <w:szCs w:val="24"/>
              </w:rPr>
              <w:t>. SUTARTIES PRIEDAI</w:t>
            </w:r>
          </w:p>
        </w:tc>
      </w:tr>
      <w:tr w:rsidR="00B767F3" w:rsidRPr="008C001E" w14:paraId="1493342A" w14:textId="77777777" w:rsidTr="000550C5">
        <w:trPr>
          <w:trHeight w:val="300"/>
        </w:trPr>
        <w:tc>
          <w:tcPr>
            <w:tcW w:w="2532" w:type="dxa"/>
          </w:tcPr>
          <w:p w14:paraId="0AF63E8A" w14:textId="35E9F05E" w:rsidR="00B767F3" w:rsidRPr="008C001E" w:rsidRDefault="00DD7479" w:rsidP="000550C5">
            <w:pPr>
              <w:jc w:val="center"/>
              <w:rPr>
                <w:b/>
                <w:bCs/>
                <w:kern w:val="2"/>
                <w:szCs w:val="24"/>
              </w:rPr>
            </w:pPr>
            <w:r w:rsidRPr="008C001E">
              <w:rPr>
                <w:b/>
                <w:bCs/>
                <w:kern w:val="2"/>
                <w:szCs w:val="24"/>
              </w:rPr>
              <w:t>1</w:t>
            </w:r>
            <w:r w:rsidR="00602651" w:rsidRPr="008C001E">
              <w:rPr>
                <w:b/>
                <w:bCs/>
                <w:kern w:val="2"/>
                <w:szCs w:val="24"/>
              </w:rPr>
              <w:t>6</w:t>
            </w:r>
            <w:r w:rsidRPr="008C001E">
              <w:rPr>
                <w:b/>
                <w:bCs/>
                <w:kern w:val="2"/>
                <w:szCs w:val="24"/>
              </w:rPr>
              <w:t>.1. Priedas Nr. 1</w:t>
            </w:r>
          </w:p>
        </w:tc>
        <w:tc>
          <w:tcPr>
            <w:tcW w:w="7386" w:type="dxa"/>
            <w:gridSpan w:val="4"/>
          </w:tcPr>
          <w:p w14:paraId="23C9ECEE" w14:textId="760F0A76" w:rsidR="00B767F3" w:rsidRPr="008C001E" w:rsidRDefault="00421E0E" w:rsidP="00421E0E">
            <w:pPr>
              <w:rPr>
                <w:b/>
                <w:bCs/>
                <w:kern w:val="2"/>
                <w:szCs w:val="24"/>
              </w:rPr>
            </w:pPr>
            <w:r>
              <w:rPr>
                <w:b/>
                <w:bCs/>
                <w:kern w:val="2"/>
                <w:szCs w:val="24"/>
              </w:rPr>
              <w:t>Techninė specifikacija</w:t>
            </w:r>
          </w:p>
        </w:tc>
      </w:tr>
      <w:tr w:rsidR="00B767F3" w:rsidRPr="008C001E" w14:paraId="4C75E455" w14:textId="77777777" w:rsidTr="000550C5">
        <w:trPr>
          <w:trHeight w:val="300"/>
        </w:trPr>
        <w:tc>
          <w:tcPr>
            <w:tcW w:w="2532" w:type="dxa"/>
          </w:tcPr>
          <w:p w14:paraId="6E44F098" w14:textId="6AB71D23" w:rsidR="00B767F3" w:rsidRPr="008C001E" w:rsidRDefault="00DD7479" w:rsidP="000550C5">
            <w:pPr>
              <w:jc w:val="center"/>
              <w:rPr>
                <w:b/>
                <w:bCs/>
                <w:kern w:val="2"/>
                <w:szCs w:val="24"/>
              </w:rPr>
            </w:pPr>
            <w:r w:rsidRPr="008C001E">
              <w:rPr>
                <w:b/>
                <w:bCs/>
                <w:kern w:val="2"/>
                <w:szCs w:val="24"/>
              </w:rPr>
              <w:t>1</w:t>
            </w:r>
            <w:r w:rsidR="00602651" w:rsidRPr="008C001E">
              <w:rPr>
                <w:b/>
                <w:bCs/>
                <w:kern w:val="2"/>
                <w:szCs w:val="24"/>
              </w:rPr>
              <w:t>6</w:t>
            </w:r>
            <w:r w:rsidRPr="008C001E">
              <w:rPr>
                <w:b/>
                <w:bCs/>
                <w:kern w:val="2"/>
                <w:szCs w:val="24"/>
              </w:rPr>
              <w:t>.2. Priedas Nr. 2</w:t>
            </w:r>
          </w:p>
        </w:tc>
        <w:tc>
          <w:tcPr>
            <w:tcW w:w="7386" w:type="dxa"/>
            <w:gridSpan w:val="4"/>
          </w:tcPr>
          <w:p w14:paraId="65CEE00B" w14:textId="3CD478DE" w:rsidR="00B767F3" w:rsidRPr="008C001E" w:rsidRDefault="00421E0E" w:rsidP="00421E0E">
            <w:pPr>
              <w:rPr>
                <w:b/>
                <w:bCs/>
                <w:kern w:val="2"/>
                <w:szCs w:val="24"/>
              </w:rPr>
            </w:pPr>
            <w:r>
              <w:rPr>
                <w:b/>
                <w:bCs/>
                <w:kern w:val="2"/>
                <w:szCs w:val="24"/>
              </w:rPr>
              <w:t>Pasiūlymas</w:t>
            </w:r>
          </w:p>
        </w:tc>
      </w:tr>
      <w:tr w:rsidR="00B767F3" w:rsidRPr="008C001E" w14:paraId="369E96F2" w14:textId="77777777" w:rsidTr="000550C5">
        <w:trPr>
          <w:trHeight w:val="300"/>
        </w:trPr>
        <w:tc>
          <w:tcPr>
            <w:tcW w:w="2532" w:type="dxa"/>
          </w:tcPr>
          <w:p w14:paraId="61C55EA7" w14:textId="0DE5C380" w:rsidR="00B767F3" w:rsidRPr="008C001E" w:rsidRDefault="00DD7479" w:rsidP="000550C5">
            <w:pPr>
              <w:jc w:val="center"/>
              <w:rPr>
                <w:b/>
                <w:bCs/>
                <w:kern w:val="2"/>
                <w:szCs w:val="24"/>
              </w:rPr>
            </w:pPr>
            <w:r w:rsidRPr="008C001E">
              <w:rPr>
                <w:b/>
                <w:bCs/>
                <w:kern w:val="2"/>
                <w:szCs w:val="24"/>
              </w:rPr>
              <w:t>1</w:t>
            </w:r>
            <w:r w:rsidR="00602651" w:rsidRPr="008C001E">
              <w:rPr>
                <w:b/>
                <w:bCs/>
                <w:kern w:val="2"/>
                <w:szCs w:val="24"/>
              </w:rPr>
              <w:t>6</w:t>
            </w:r>
            <w:r w:rsidRPr="008C001E">
              <w:rPr>
                <w:b/>
                <w:bCs/>
                <w:kern w:val="2"/>
                <w:szCs w:val="24"/>
              </w:rPr>
              <w:t>.3. Priedas Nr. 3</w:t>
            </w:r>
          </w:p>
        </w:tc>
        <w:tc>
          <w:tcPr>
            <w:tcW w:w="7386" w:type="dxa"/>
            <w:gridSpan w:val="4"/>
          </w:tcPr>
          <w:p w14:paraId="6BCD1B56" w14:textId="7B4830A7" w:rsidR="00B767F3" w:rsidRPr="008C001E" w:rsidRDefault="00421E0E" w:rsidP="00421E0E">
            <w:pPr>
              <w:rPr>
                <w:b/>
                <w:bCs/>
                <w:kern w:val="2"/>
                <w:szCs w:val="24"/>
              </w:rPr>
            </w:pPr>
            <w:r w:rsidRPr="00421E0E">
              <w:rPr>
                <w:b/>
                <w:bCs/>
                <w:kern w:val="2"/>
                <w:szCs w:val="24"/>
              </w:rPr>
              <w:t xml:space="preserve">Sutarties vykdymui pasitelkiami subtiekėjai ir (ar) specialistai </w:t>
            </w:r>
            <w:r w:rsidRPr="00421E0E">
              <w:rPr>
                <w:color w:val="4472C4"/>
                <w:kern w:val="2"/>
                <w:szCs w:val="24"/>
              </w:rPr>
              <w:t>(jeigu pasitelkiami)</w:t>
            </w:r>
          </w:p>
        </w:tc>
      </w:tr>
      <w:tr w:rsidR="00B767F3" w:rsidRPr="008C001E" w14:paraId="29AA4422" w14:textId="77777777" w:rsidTr="000550C5">
        <w:tc>
          <w:tcPr>
            <w:tcW w:w="9918" w:type="dxa"/>
            <w:gridSpan w:val="5"/>
          </w:tcPr>
          <w:p w14:paraId="3ACEC6B8" w14:textId="27F43F3B" w:rsidR="00B767F3" w:rsidRPr="008C001E" w:rsidRDefault="00DD7479" w:rsidP="000550C5">
            <w:pPr>
              <w:jc w:val="center"/>
              <w:rPr>
                <w:b/>
                <w:bCs/>
                <w:kern w:val="2"/>
                <w:szCs w:val="24"/>
              </w:rPr>
            </w:pPr>
            <w:r w:rsidRPr="008C001E">
              <w:rPr>
                <w:b/>
                <w:bCs/>
                <w:kern w:val="2"/>
                <w:szCs w:val="24"/>
              </w:rPr>
              <w:t>1</w:t>
            </w:r>
            <w:r w:rsidR="00602651" w:rsidRPr="008C001E">
              <w:rPr>
                <w:b/>
                <w:bCs/>
                <w:kern w:val="2"/>
                <w:szCs w:val="24"/>
              </w:rPr>
              <w:t>7</w:t>
            </w:r>
            <w:r w:rsidRPr="008C001E">
              <w:rPr>
                <w:b/>
                <w:bCs/>
                <w:kern w:val="2"/>
                <w:szCs w:val="24"/>
              </w:rPr>
              <w:t>. ŠALIŲ ATSTOVŲ PARAŠAI</w:t>
            </w:r>
          </w:p>
        </w:tc>
      </w:tr>
      <w:tr w:rsidR="00B767F3" w:rsidRPr="008C001E" w14:paraId="4EDC6BFC" w14:textId="77777777" w:rsidTr="000550C5">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8C001E" w:rsidRDefault="00DD7479" w:rsidP="000550C5">
            <w:pPr>
              <w:jc w:val="center"/>
              <w:rPr>
                <w:b/>
                <w:bCs/>
                <w:kern w:val="2"/>
                <w:szCs w:val="24"/>
              </w:rPr>
            </w:pPr>
            <w:r w:rsidRPr="008C001E">
              <w:rPr>
                <w:b/>
                <w:bCs/>
                <w:kern w:val="2"/>
                <w:szCs w:val="24"/>
              </w:rPr>
              <w:t>PIRKĖJAS</w:t>
            </w:r>
          </w:p>
        </w:tc>
        <w:tc>
          <w:tcPr>
            <w:tcW w:w="5131" w:type="dxa"/>
            <w:tcBorders>
              <w:top w:val="single" w:sz="4" w:space="0" w:color="auto"/>
              <w:left w:val="single" w:sz="4" w:space="0" w:color="auto"/>
              <w:bottom w:val="single" w:sz="4" w:space="0" w:color="auto"/>
              <w:right w:val="single" w:sz="4" w:space="0" w:color="auto"/>
            </w:tcBorders>
          </w:tcPr>
          <w:p w14:paraId="3C4F7230" w14:textId="77777777" w:rsidR="00B767F3" w:rsidRPr="008C001E" w:rsidRDefault="00DD7479" w:rsidP="000550C5">
            <w:pPr>
              <w:jc w:val="center"/>
              <w:rPr>
                <w:b/>
                <w:bCs/>
                <w:kern w:val="2"/>
                <w:szCs w:val="24"/>
              </w:rPr>
            </w:pPr>
            <w:r w:rsidRPr="008C001E">
              <w:rPr>
                <w:b/>
                <w:bCs/>
                <w:kern w:val="2"/>
                <w:szCs w:val="24"/>
              </w:rPr>
              <w:t>TIEKĖJAS</w:t>
            </w:r>
          </w:p>
        </w:tc>
      </w:tr>
      <w:tr w:rsidR="00844D0E" w:rsidRPr="008C001E" w14:paraId="63A86FC9" w14:textId="77777777" w:rsidTr="000550C5">
        <w:tc>
          <w:tcPr>
            <w:tcW w:w="4787" w:type="dxa"/>
            <w:gridSpan w:val="4"/>
            <w:tcBorders>
              <w:top w:val="single" w:sz="4" w:space="0" w:color="auto"/>
              <w:left w:val="single" w:sz="4" w:space="0" w:color="auto"/>
              <w:bottom w:val="single" w:sz="4" w:space="0" w:color="auto"/>
              <w:right w:val="single" w:sz="4" w:space="0" w:color="auto"/>
            </w:tcBorders>
          </w:tcPr>
          <w:p w14:paraId="4F6F8DCE" w14:textId="6EFBC648" w:rsidR="00844D0E" w:rsidRPr="008C001E" w:rsidRDefault="00844D0E" w:rsidP="00844D0E">
            <w:pPr>
              <w:jc w:val="center"/>
              <w:rPr>
                <w:b/>
                <w:bCs/>
                <w:kern w:val="2"/>
                <w:szCs w:val="24"/>
              </w:rPr>
            </w:pPr>
            <w:r w:rsidRPr="008E5A1F">
              <w:rPr>
                <w:b/>
                <w:bCs/>
                <w:szCs w:val="24"/>
              </w:rPr>
              <w:t>AB Lietuvos radijo ir televizijos centras</w:t>
            </w:r>
          </w:p>
        </w:tc>
        <w:tc>
          <w:tcPr>
            <w:tcW w:w="5131" w:type="dxa"/>
            <w:tcBorders>
              <w:top w:val="single" w:sz="4" w:space="0" w:color="auto"/>
              <w:left w:val="single" w:sz="4" w:space="0" w:color="auto"/>
              <w:bottom w:val="single" w:sz="4" w:space="0" w:color="auto"/>
              <w:right w:val="single" w:sz="4" w:space="0" w:color="auto"/>
            </w:tcBorders>
          </w:tcPr>
          <w:p w14:paraId="059FEF35" w14:textId="4BF2A8EC" w:rsidR="00844D0E" w:rsidRPr="00F84177" w:rsidRDefault="00844D0E" w:rsidP="00844D0E">
            <w:pPr>
              <w:jc w:val="center"/>
              <w:rPr>
                <w:color w:val="4472C4"/>
                <w:kern w:val="2"/>
                <w:szCs w:val="24"/>
              </w:rPr>
            </w:pPr>
            <w:r w:rsidRPr="00F84177">
              <w:rPr>
                <w:color w:val="4472C4"/>
                <w:kern w:val="2"/>
                <w:szCs w:val="24"/>
              </w:rPr>
              <w:t>Pavadinimas</w:t>
            </w:r>
          </w:p>
        </w:tc>
      </w:tr>
      <w:tr w:rsidR="00844D0E" w:rsidRPr="008C001E" w14:paraId="00A924EC" w14:textId="77777777" w:rsidTr="000550C5">
        <w:tc>
          <w:tcPr>
            <w:tcW w:w="4787" w:type="dxa"/>
            <w:gridSpan w:val="4"/>
            <w:tcBorders>
              <w:top w:val="single" w:sz="4" w:space="0" w:color="auto"/>
              <w:left w:val="single" w:sz="4" w:space="0" w:color="auto"/>
              <w:bottom w:val="single" w:sz="4" w:space="0" w:color="auto"/>
              <w:right w:val="single" w:sz="4" w:space="0" w:color="auto"/>
            </w:tcBorders>
          </w:tcPr>
          <w:p w14:paraId="4580E381" w14:textId="77777777" w:rsidR="00844D0E" w:rsidRPr="008E5A1F" w:rsidRDefault="00844D0E" w:rsidP="00844D0E">
            <w:pPr>
              <w:jc w:val="center"/>
              <w:rPr>
                <w:color w:val="4472C4"/>
                <w:kern w:val="2"/>
                <w:szCs w:val="24"/>
              </w:rPr>
            </w:pPr>
            <w:r w:rsidRPr="008E5A1F">
              <w:rPr>
                <w:color w:val="4472C4"/>
                <w:kern w:val="2"/>
                <w:szCs w:val="24"/>
              </w:rPr>
              <w:t xml:space="preserve">Generalinis direktorius </w:t>
            </w:r>
          </w:p>
          <w:p w14:paraId="79278680" w14:textId="7CA49584" w:rsidR="00844D0E" w:rsidRPr="008C001E" w:rsidRDefault="00844D0E" w:rsidP="00844D0E">
            <w:pPr>
              <w:jc w:val="center"/>
              <w:rPr>
                <w:color w:val="4472C4"/>
                <w:kern w:val="2"/>
                <w:szCs w:val="24"/>
              </w:rPr>
            </w:pPr>
            <w:r w:rsidRPr="008E5A1F">
              <w:rPr>
                <w:color w:val="4472C4"/>
                <w:kern w:val="2"/>
                <w:szCs w:val="24"/>
              </w:rPr>
              <w:t xml:space="preserve">Remigijus Šeris </w:t>
            </w:r>
          </w:p>
        </w:tc>
        <w:tc>
          <w:tcPr>
            <w:tcW w:w="5131" w:type="dxa"/>
            <w:tcBorders>
              <w:top w:val="single" w:sz="4" w:space="0" w:color="auto"/>
              <w:left w:val="single" w:sz="4" w:space="0" w:color="auto"/>
              <w:bottom w:val="single" w:sz="4" w:space="0" w:color="auto"/>
              <w:right w:val="single" w:sz="4" w:space="0" w:color="auto"/>
            </w:tcBorders>
          </w:tcPr>
          <w:p w14:paraId="5B5332F8" w14:textId="77777777" w:rsidR="00844D0E" w:rsidRPr="00F84177" w:rsidRDefault="00844D0E" w:rsidP="00844D0E">
            <w:pPr>
              <w:jc w:val="center"/>
              <w:rPr>
                <w:color w:val="4472C4"/>
                <w:kern w:val="2"/>
                <w:szCs w:val="24"/>
              </w:rPr>
            </w:pPr>
            <w:r w:rsidRPr="00F84177">
              <w:rPr>
                <w:color w:val="4472C4"/>
                <w:kern w:val="2"/>
                <w:szCs w:val="24"/>
              </w:rPr>
              <w:t>Pareigos</w:t>
            </w:r>
          </w:p>
          <w:p w14:paraId="7C5FC22D" w14:textId="21D72C10" w:rsidR="00844D0E" w:rsidRPr="00F84177" w:rsidRDefault="00844D0E" w:rsidP="00844D0E">
            <w:pPr>
              <w:jc w:val="center"/>
              <w:rPr>
                <w:color w:val="4472C4"/>
                <w:kern w:val="2"/>
                <w:szCs w:val="24"/>
              </w:rPr>
            </w:pPr>
            <w:r w:rsidRPr="00F84177">
              <w:rPr>
                <w:color w:val="4472C4"/>
                <w:kern w:val="2"/>
                <w:szCs w:val="24"/>
              </w:rPr>
              <w:t>Vardas Pavardė</w:t>
            </w:r>
          </w:p>
        </w:tc>
      </w:tr>
      <w:tr w:rsidR="00844D0E" w:rsidRPr="008C001E" w14:paraId="2190A91A" w14:textId="77777777" w:rsidTr="000550C5">
        <w:tc>
          <w:tcPr>
            <w:tcW w:w="4787" w:type="dxa"/>
            <w:gridSpan w:val="4"/>
            <w:tcBorders>
              <w:top w:val="single" w:sz="4" w:space="0" w:color="auto"/>
              <w:left w:val="single" w:sz="4" w:space="0" w:color="auto"/>
              <w:bottom w:val="single" w:sz="4" w:space="0" w:color="auto"/>
              <w:right w:val="single" w:sz="4" w:space="0" w:color="auto"/>
            </w:tcBorders>
          </w:tcPr>
          <w:p w14:paraId="56C21EBA" w14:textId="77777777" w:rsidR="00844D0E" w:rsidRPr="008E5A1F" w:rsidRDefault="00844D0E" w:rsidP="00844D0E">
            <w:pPr>
              <w:jc w:val="center"/>
              <w:rPr>
                <w:i/>
                <w:iCs/>
                <w:color w:val="4472C4"/>
                <w:kern w:val="2"/>
                <w:szCs w:val="24"/>
                <w:u w:val="single"/>
              </w:rPr>
            </w:pPr>
          </w:p>
          <w:p w14:paraId="7021B942" w14:textId="77777777" w:rsidR="00844D0E" w:rsidRPr="008E5A1F" w:rsidRDefault="00844D0E" w:rsidP="00844D0E">
            <w:pPr>
              <w:jc w:val="center"/>
              <w:rPr>
                <w:i/>
                <w:iCs/>
                <w:color w:val="4472C4"/>
                <w:kern w:val="2"/>
                <w:szCs w:val="24"/>
                <w:u w:val="single"/>
              </w:rPr>
            </w:pPr>
            <w:r w:rsidRPr="008E5A1F">
              <w:rPr>
                <w:i/>
                <w:iCs/>
                <w:color w:val="4472C4"/>
                <w:kern w:val="2"/>
                <w:szCs w:val="24"/>
                <w:u w:val="single"/>
              </w:rPr>
              <w:lastRenderedPageBreak/>
              <w:t>Pasirašyta el. parašu</w:t>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p>
          <w:p w14:paraId="0CC6C66D" w14:textId="58CD0433" w:rsidR="00844D0E" w:rsidRPr="008C001E" w:rsidRDefault="00844D0E" w:rsidP="00844D0E">
            <w:pPr>
              <w:jc w:val="center"/>
              <w:rPr>
                <w:b/>
                <w:bCs/>
                <w:color w:val="4472C4"/>
                <w:kern w:val="2"/>
                <w:szCs w:val="24"/>
              </w:rPr>
            </w:pPr>
            <w:r w:rsidRPr="008E5A1F">
              <w:rPr>
                <w:szCs w:val="24"/>
              </w:rPr>
              <w:t>(parašas)</w:t>
            </w:r>
          </w:p>
        </w:tc>
        <w:tc>
          <w:tcPr>
            <w:tcW w:w="5131" w:type="dxa"/>
            <w:tcBorders>
              <w:top w:val="single" w:sz="4" w:space="0" w:color="auto"/>
              <w:left w:val="single" w:sz="4" w:space="0" w:color="auto"/>
              <w:bottom w:val="single" w:sz="4" w:space="0" w:color="auto"/>
              <w:right w:val="single" w:sz="4" w:space="0" w:color="auto"/>
            </w:tcBorders>
          </w:tcPr>
          <w:p w14:paraId="0CC5567B" w14:textId="77777777" w:rsidR="00844D0E" w:rsidRPr="008E5A1F" w:rsidRDefault="00844D0E" w:rsidP="00844D0E">
            <w:pPr>
              <w:jc w:val="center"/>
              <w:rPr>
                <w:b/>
                <w:color w:val="4472C4"/>
                <w:kern w:val="2"/>
                <w:szCs w:val="24"/>
              </w:rPr>
            </w:pPr>
          </w:p>
          <w:p w14:paraId="09935A9E" w14:textId="77777777" w:rsidR="00844D0E" w:rsidRPr="008E5A1F" w:rsidRDefault="00844D0E" w:rsidP="00844D0E">
            <w:pPr>
              <w:jc w:val="center"/>
              <w:rPr>
                <w:i/>
                <w:iCs/>
                <w:color w:val="4472C4"/>
                <w:kern w:val="2"/>
                <w:szCs w:val="24"/>
                <w:u w:val="single"/>
              </w:rPr>
            </w:pPr>
            <w:r w:rsidRPr="008E5A1F">
              <w:rPr>
                <w:i/>
                <w:iCs/>
                <w:color w:val="4472C4"/>
                <w:kern w:val="2"/>
                <w:szCs w:val="24"/>
                <w:u w:val="single"/>
              </w:rPr>
              <w:lastRenderedPageBreak/>
              <w:t>Pasirašyta el. parašu</w:t>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p>
          <w:p w14:paraId="75082022" w14:textId="77777777" w:rsidR="00844D0E" w:rsidRPr="008E5A1F" w:rsidRDefault="00844D0E" w:rsidP="00844D0E">
            <w:pPr>
              <w:jc w:val="center"/>
              <w:rPr>
                <w:b/>
                <w:color w:val="4472C4"/>
                <w:kern w:val="2"/>
                <w:szCs w:val="24"/>
              </w:rPr>
            </w:pPr>
            <w:r w:rsidRPr="008E5A1F">
              <w:rPr>
                <w:szCs w:val="24"/>
              </w:rPr>
              <w:t>(parašas)</w:t>
            </w:r>
          </w:p>
          <w:p w14:paraId="449EF7AE" w14:textId="4C26EFAB" w:rsidR="00844D0E" w:rsidRPr="008C001E" w:rsidRDefault="00844D0E" w:rsidP="00844D0E">
            <w:pPr>
              <w:jc w:val="center"/>
              <w:rPr>
                <w:b/>
                <w:bCs/>
                <w:color w:val="4472C4"/>
                <w:kern w:val="2"/>
                <w:szCs w:val="24"/>
              </w:rPr>
            </w:pPr>
          </w:p>
        </w:tc>
      </w:tr>
    </w:tbl>
    <w:p w14:paraId="57F6837A" w14:textId="77777777" w:rsidR="00B767F3" w:rsidRPr="008C001E" w:rsidRDefault="00B767F3" w:rsidP="00844D0E">
      <w:pPr>
        <w:rPr>
          <w:szCs w:val="24"/>
        </w:rPr>
      </w:pPr>
    </w:p>
    <w:sectPr w:rsidR="00B767F3" w:rsidRPr="008C001E" w:rsidSect="00531B31">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568" w:footer="166"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C547B" w14:textId="77777777" w:rsidR="001E05C7" w:rsidRDefault="001E05C7">
      <w:r>
        <w:separator/>
      </w:r>
    </w:p>
  </w:endnote>
  <w:endnote w:type="continuationSeparator" w:id="0">
    <w:p w14:paraId="707229C7" w14:textId="77777777" w:rsidR="001E05C7" w:rsidRDefault="001E0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6139699"/>
      <w:docPartObj>
        <w:docPartGallery w:val="Page Numbers (Bottom of Page)"/>
        <w:docPartUnique/>
      </w:docPartObj>
    </w:sdtPr>
    <w:sdtEndPr>
      <w:rPr>
        <w:rFonts w:ascii="Times New Roman" w:hAnsi="Times New Roman"/>
        <w:sz w:val="20"/>
        <w:szCs w:val="20"/>
      </w:rPr>
    </w:sdtEndPr>
    <w:sdtContent>
      <w:p w14:paraId="25684721" w14:textId="64E88489" w:rsidR="00531B31" w:rsidRPr="00531B31" w:rsidRDefault="00531B31">
        <w:pPr>
          <w:pStyle w:val="Footer"/>
          <w:jc w:val="right"/>
          <w:rPr>
            <w:rFonts w:ascii="Times New Roman" w:hAnsi="Times New Roman"/>
            <w:sz w:val="20"/>
            <w:szCs w:val="20"/>
          </w:rPr>
        </w:pPr>
        <w:r w:rsidRPr="00531B31">
          <w:rPr>
            <w:rFonts w:ascii="Times New Roman" w:hAnsi="Times New Roman"/>
            <w:sz w:val="20"/>
            <w:szCs w:val="20"/>
          </w:rPr>
          <w:fldChar w:fldCharType="begin"/>
        </w:r>
        <w:r w:rsidRPr="00531B31">
          <w:rPr>
            <w:rFonts w:ascii="Times New Roman" w:hAnsi="Times New Roman"/>
            <w:sz w:val="20"/>
            <w:szCs w:val="20"/>
          </w:rPr>
          <w:instrText>PAGE   \* MERGEFORMAT</w:instrText>
        </w:r>
        <w:r w:rsidRPr="00531B31">
          <w:rPr>
            <w:rFonts w:ascii="Times New Roman" w:hAnsi="Times New Roman"/>
            <w:sz w:val="20"/>
            <w:szCs w:val="20"/>
          </w:rPr>
          <w:fldChar w:fldCharType="separate"/>
        </w:r>
        <w:r w:rsidRPr="00531B31">
          <w:rPr>
            <w:rFonts w:ascii="Times New Roman" w:hAnsi="Times New Roman"/>
            <w:sz w:val="20"/>
            <w:szCs w:val="20"/>
          </w:rPr>
          <w:t>2</w:t>
        </w:r>
        <w:r w:rsidRPr="00531B31">
          <w:rPr>
            <w:rFonts w:ascii="Times New Roman" w:hAnsi="Times New Roman"/>
            <w:sz w:val="20"/>
            <w:szCs w:val="20"/>
          </w:rPr>
          <w:fldChar w:fldCharType="end"/>
        </w:r>
      </w:p>
    </w:sdtContent>
  </w:sdt>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20"/>
        <w:szCs w:val="20"/>
      </w:rPr>
      <w:id w:val="-1251724883"/>
      <w:docPartObj>
        <w:docPartGallery w:val="Page Numbers (Bottom of Page)"/>
        <w:docPartUnique/>
      </w:docPartObj>
    </w:sdtPr>
    <w:sdtEndPr/>
    <w:sdtContent>
      <w:p w14:paraId="5A3DDC81" w14:textId="69CC38FA" w:rsidR="00531B31" w:rsidRPr="00531B31" w:rsidRDefault="00531B31">
        <w:pPr>
          <w:pStyle w:val="Footer"/>
          <w:jc w:val="right"/>
          <w:rPr>
            <w:rFonts w:ascii="Times New Roman" w:hAnsi="Times New Roman"/>
            <w:sz w:val="20"/>
            <w:szCs w:val="20"/>
          </w:rPr>
        </w:pPr>
        <w:r w:rsidRPr="00531B31">
          <w:rPr>
            <w:rFonts w:ascii="Times New Roman" w:hAnsi="Times New Roman"/>
            <w:sz w:val="20"/>
            <w:szCs w:val="20"/>
          </w:rPr>
          <w:fldChar w:fldCharType="begin"/>
        </w:r>
        <w:r w:rsidRPr="00531B31">
          <w:rPr>
            <w:rFonts w:ascii="Times New Roman" w:hAnsi="Times New Roman"/>
            <w:sz w:val="20"/>
            <w:szCs w:val="20"/>
          </w:rPr>
          <w:instrText>PAGE   \* MERGEFORMAT</w:instrText>
        </w:r>
        <w:r w:rsidRPr="00531B31">
          <w:rPr>
            <w:rFonts w:ascii="Times New Roman" w:hAnsi="Times New Roman"/>
            <w:sz w:val="20"/>
            <w:szCs w:val="20"/>
          </w:rPr>
          <w:fldChar w:fldCharType="separate"/>
        </w:r>
        <w:r w:rsidRPr="00531B31">
          <w:rPr>
            <w:rFonts w:ascii="Times New Roman" w:hAnsi="Times New Roman"/>
            <w:sz w:val="20"/>
            <w:szCs w:val="20"/>
          </w:rPr>
          <w:t>2</w:t>
        </w:r>
        <w:r w:rsidRPr="00531B31">
          <w:rPr>
            <w:rFonts w:ascii="Times New Roman" w:hAnsi="Times New Roman"/>
            <w:sz w:val="20"/>
            <w:szCs w:val="20"/>
          </w:rPr>
          <w:fldChar w:fldCharType="end"/>
        </w:r>
      </w:p>
    </w:sdtContent>
  </w:sdt>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3513F" w14:textId="77777777" w:rsidR="001E05C7" w:rsidRDefault="001E05C7">
      <w:r>
        <w:separator/>
      </w:r>
    </w:p>
  </w:footnote>
  <w:footnote w:type="continuationSeparator" w:id="0">
    <w:p w14:paraId="4AB7E09A" w14:textId="77777777" w:rsidR="001E05C7" w:rsidRDefault="001E0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48CB6254" w:rsidR="00B767F3" w:rsidRDefault="00987E15">
    <w:pPr>
      <w:tabs>
        <w:tab w:val="center" w:pos="4680"/>
        <w:tab w:val="right" w:pos="9360"/>
      </w:tabs>
    </w:pPr>
    <w:r>
      <w:rPr>
        <w:noProof/>
      </w:rPr>
      <mc:AlternateContent>
        <mc:Choice Requires="wps">
          <w:drawing>
            <wp:anchor distT="0" distB="0" distL="0" distR="0" simplePos="0" relativeHeight="251658241" behindDoc="0" locked="0" layoutInCell="1" allowOverlap="1" wp14:anchorId="3D881897" wp14:editId="26C8B341">
              <wp:simplePos x="635" y="635"/>
              <wp:positionH relativeFrom="page">
                <wp:align>left</wp:align>
              </wp:positionH>
              <wp:positionV relativeFrom="page">
                <wp:align>top</wp:align>
              </wp:positionV>
              <wp:extent cx="1205865" cy="345440"/>
              <wp:effectExtent l="0" t="0" r="13335" b="16510"/>
              <wp:wrapNone/>
              <wp:docPr id="235965261" name="Text Box 5"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6E71748C" w14:textId="11910DE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D881897" id="_x0000_t202" coordsize="21600,21600" o:spt="202" path="m,l,21600r21600,l21600,xe">
              <v:stroke joinstyle="miter"/>
              <v:path gradientshapeok="t" o:connecttype="rect"/>
            </v:shapetype>
            <v:shape id="Text Box 5" o:spid="_x0000_s1026" type="#_x0000_t202" alt="Viešoji informacija" style="position:absolute;margin-left:0;margin-top:0;width:94.95pt;height:27.2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" filled="f" stroked="f">
              <v:textbox style="mso-fit-shape-to-text:t" inset="20pt,15pt,0,0">
                <w:txbxContent>
                  <w:p w14:paraId="6E71748C" w14:textId="11910DE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41A97A1" w:rsidR="00B767F3" w:rsidRDefault="00987E15">
    <w:pPr>
      <w:tabs>
        <w:tab w:val="center" w:pos="4680"/>
        <w:tab w:val="right" w:pos="9360"/>
      </w:tabs>
    </w:pPr>
    <w:r>
      <w:rPr>
        <w:noProof/>
      </w:rPr>
      <mc:AlternateContent>
        <mc:Choice Requires="wps">
          <w:drawing>
            <wp:anchor distT="0" distB="0" distL="0" distR="0" simplePos="0" relativeHeight="251658242" behindDoc="0" locked="0" layoutInCell="1" allowOverlap="1" wp14:anchorId="3B37E237" wp14:editId="151DA8FC">
              <wp:simplePos x="1080770" y="361315"/>
              <wp:positionH relativeFrom="page">
                <wp:align>left</wp:align>
              </wp:positionH>
              <wp:positionV relativeFrom="page">
                <wp:align>top</wp:align>
              </wp:positionV>
              <wp:extent cx="1205865" cy="345440"/>
              <wp:effectExtent l="0" t="0" r="13335" b="16510"/>
              <wp:wrapNone/>
              <wp:docPr id="1533726770" name="Text Box 6"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722814E4" w14:textId="06B65303"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B37E237" id="_x0000_t202" coordsize="21600,21600" o:spt="202" path="m,l,21600r21600,l21600,xe">
              <v:stroke joinstyle="miter"/>
              <v:path gradientshapeok="t" o:connecttype="rect"/>
            </v:shapetype>
            <v:shape id="Text Box 6" o:spid="_x0000_s1027" type="#_x0000_t202" alt="Viešoji informacija" style="position:absolute;margin-left:0;margin-top:0;width:94.95pt;height:27.2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" filled="f" stroked="f">
              <v:textbox style="mso-fit-shape-to-text:t" inset="20pt,15pt,0,0">
                <w:txbxContent>
                  <w:p w14:paraId="722814E4" w14:textId="06B65303"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4621E7D6" w:rsidR="00B767F3" w:rsidRDefault="00987E15">
    <w:pPr>
      <w:tabs>
        <w:tab w:val="center" w:pos="4680"/>
        <w:tab w:val="right" w:pos="9360"/>
      </w:tabs>
    </w:pPr>
    <w:r>
      <w:rPr>
        <w:noProof/>
      </w:rPr>
      <mc:AlternateContent>
        <mc:Choice Requires="wps">
          <w:drawing>
            <wp:anchor distT="0" distB="0" distL="0" distR="0" simplePos="0" relativeHeight="251658240" behindDoc="0" locked="0" layoutInCell="1" allowOverlap="1" wp14:anchorId="1DC7D576" wp14:editId="1B63782C">
              <wp:simplePos x="1079500" y="361950"/>
              <wp:positionH relativeFrom="page">
                <wp:align>left</wp:align>
              </wp:positionH>
              <wp:positionV relativeFrom="page">
                <wp:align>top</wp:align>
              </wp:positionV>
              <wp:extent cx="1205865" cy="345440"/>
              <wp:effectExtent l="0" t="0" r="13335" b="16510"/>
              <wp:wrapNone/>
              <wp:docPr id="626262867" name="Text Box 4"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4D32D480" w14:textId="320F217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DC7D576" id="_x0000_t202" coordsize="21600,21600" o:spt="202" path="m,l,21600r21600,l21600,xe">
              <v:stroke joinstyle="miter"/>
              <v:path gradientshapeok="t" o:connecttype="rect"/>
            </v:shapetype>
            <v:shape id="Text Box 4" o:spid="_x0000_s1028" type="#_x0000_t202" alt="Viešoji informacija" style="position:absolute;margin-left:0;margin-top:0;width:94.9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" filled="f" stroked="f">
              <v:textbox style="mso-fit-shape-to-text:t" inset="20pt,15pt,0,0">
                <w:txbxContent>
                  <w:p w14:paraId="4D32D480" w14:textId="320F217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v:textbox>
              <w10:wrap anchorx="page" anchory="page"/>
            </v:shape>
          </w:pict>
        </mc:Fallback>
      </mc:AlternateContent>
    </w:r>
    <w:r w:rsidR="00531B31">
      <w:rPr>
        <w:noProof/>
      </w:rPr>
      <w:drawing>
        <wp:inline distT="0" distB="0" distL="0" distR="0" wp14:anchorId="6F8BFFEF" wp14:editId="62B4100F">
          <wp:extent cx="1625600" cy="484289"/>
          <wp:effectExtent l="0" t="0" r="0" b="0"/>
          <wp:docPr id="1002287654" name="Picture 1002287654"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text on a white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1120" cy="48593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5E2C75"/>
    <w:multiLevelType w:val="multilevel"/>
    <w:tmpl w:val="6284BA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4.%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2E666BD"/>
    <w:multiLevelType w:val="multilevel"/>
    <w:tmpl w:val="4734072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11661643">
    <w:abstractNumId w:val="0"/>
  </w:num>
  <w:num w:numId="2" w16cid:durableId="16705197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3761"/>
    <w:rsid w:val="000550C5"/>
    <w:rsid w:val="00083BF0"/>
    <w:rsid w:val="000B614F"/>
    <w:rsid w:val="000C382C"/>
    <w:rsid w:val="000D5930"/>
    <w:rsid w:val="000D6943"/>
    <w:rsid w:val="000F06EA"/>
    <w:rsid w:val="001B2EB7"/>
    <w:rsid w:val="001E05C7"/>
    <w:rsid w:val="00201517"/>
    <w:rsid w:val="00202E5E"/>
    <w:rsid w:val="002F0B5F"/>
    <w:rsid w:val="00314B12"/>
    <w:rsid w:val="00325461"/>
    <w:rsid w:val="00325DEF"/>
    <w:rsid w:val="00345DA3"/>
    <w:rsid w:val="003500C8"/>
    <w:rsid w:val="003B2818"/>
    <w:rsid w:val="003B378C"/>
    <w:rsid w:val="003B790B"/>
    <w:rsid w:val="003E5D1D"/>
    <w:rsid w:val="00421E0E"/>
    <w:rsid w:val="004477AA"/>
    <w:rsid w:val="00453522"/>
    <w:rsid w:val="00497985"/>
    <w:rsid w:val="004A2462"/>
    <w:rsid w:val="004F31B6"/>
    <w:rsid w:val="004F3BFE"/>
    <w:rsid w:val="004F5112"/>
    <w:rsid w:val="00531B31"/>
    <w:rsid w:val="005450B6"/>
    <w:rsid w:val="005828DD"/>
    <w:rsid w:val="0058339D"/>
    <w:rsid w:val="00587E3C"/>
    <w:rsid w:val="005A35EB"/>
    <w:rsid w:val="005A52E9"/>
    <w:rsid w:val="005C6D87"/>
    <w:rsid w:val="005E249F"/>
    <w:rsid w:val="005E5664"/>
    <w:rsid w:val="00602651"/>
    <w:rsid w:val="00612B53"/>
    <w:rsid w:val="00652FEA"/>
    <w:rsid w:val="00686F8B"/>
    <w:rsid w:val="006B5606"/>
    <w:rsid w:val="0070767E"/>
    <w:rsid w:val="00710B62"/>
    <w:rsid w:val="00715055"/>
    <w:rsid w:val="0072247E"/>
    <w:rsid w:val="00762F4A"/>
    <w:rsid w:val="007919E1"/>
    <w:rsid w:val="00794BC0"/>
    <w:rsid w:val="007D0912"/>
    <w:rsid w:val="00830AA1"/>
    <w:rsid w:val="00844D0E"/>
    <w:rsid w:val="008C001E"/>
    <w:rsid w:val="008D423A"/>
    <w:rsid w:val="00915887"/>
    <w:rsid w:val="00940B9D"/>
    <w:rsid w:val="00964D53"/>
    <w:rsid w:val="0097154F"/>
    <w:rsid w:val="00972C1D"/>
    <w:rsid w:val="0098147F"/>
    <w:rsid w:val="00987E15"/>
    <w:rsid w:val="009C3375"/>
    <w:rsid w:val="009C4B60"/>
    <w:rsid w:val="009C7C5B"/>
    <w:rsid w:val="009E7289"/>
    <w:rsid w:val="00A00228"/>
    <w:rsid w:val="00A00C4E"/>
    <w:rsid w:val="00A321E6"/>
    <w:rsid w:val="00A5466F"/>
    <w:rsid w:val="00AE6E1E"/>
    <w:rsid w:val="00B122F4"/>
    <w:rsid w:val="00B767F3"/>
    <w:rsid w:val="00B81383"/>
    <w:rsid w:val="00BE1094"/>
    <w:rsid w:val="00CD1475"/>
    <w:rsid w:val="00CE2884"/>
    <w:rsid w:val="00D03581"/>
    <w:rsid w:val="00D26057"/>
    <w:rsid w:val="00D4658D"/>
    <w:rsid w:val="00D530F7"/>
    <w:rsid w:val="00D9039E"/>
    <w:rsid w:val="00DA7BFD"/>
    <w:rsid w:val="00DD7479"/>
    <w:rsid w:val="00E32614"/>
    <w:rsid w:val="00E519C9"/>
    <w:rsid w:val="00E727AF"/>
    <w:rsid w:val="00E80DC0"/>
    <w:rsid w:val="00EA6300"/>
    <w:rsid w:val="00EB6184"/>
    <w:rsid w:val="00F8155C"/>
    <w:rsid w:val="00F84177"/>
    <w:rsid w:val="00F8641B"/>
    <w:rsid w:val="00F94CE2"/>
    <w:rsid w:val="00FF621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0E14ACF-2576-4063-8F33-826D988B0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31B31"/>
    <w:pPr>
      <w:tabs>
        <w:tab w:val="center" w:pos="4680"/>
        <w:tab w:val="right" w:pos="9360"/>
      </w:tabs>
    </w:pPr>
    <w:rPr>
      <w:rFonts w:asciiTheme="minorHAnsi" w:eastAsiaTheme="minorEastAsia" w:hAnsiTheme="minorHAnsi"/>
      <w:sz w:val="22"/>
      <w:szCs w:val="22"/>
      <w:lang w:eastAsia="lt-LT"/>
    </w:rPr>
  </w:style>
  <w:style w:type="character" w:customStyle="1" w:styleId="FooterChar">
    <w:name w:val="Footer Char"/>
    <w:basedOn w:val="DefaultParagraphFont"/>
    <w:link w:val="Footer"/>
    <w:uiPriority w:val="99"/>
    <w:rsid w:val="00531B31"/>
    <w:rPr>
      <w:rFonts w:asciiTheme="minorHAnsi" w:eastAsiaTheme="minorEastAsia" w:hAnsiTheme="minorHAnsi"/>
      <w:sz w:val="22"/>
      <w:szCs w:val="22"/>
      <w:lang w:eastAsia="lt-LT"/>
    </w:rPr>
  </w:style>
  <w:style w:type="paragraph" w:styleId="Header">
    <w:name w:val="header"/>
    <w:basedOn w:val="Normal"/>
    <w:link w:val="HeaderChar"/>
    <w:semiHidden/>
    <w:unhideWhenUsed/>
    <w:rsid w:val="00B81383"/>
    <w:pPr>
      <w:tabs>
        <w:tab w:val="center" w:pos="4513"/>
        <w:tab w:val="right" w:pos="9026"/>
      </w:tabs>
    </w:pPr>
  </w:style>
  <w:style w:type="character" w:customStyle="1" w:styleId="HeaderChar">
    <w:name w:val="Header Char"/>
    <w:basedOn w:val="DefaultParagraphFont"/>
    <w:link w:val="Header"/>
    <w:semiHidden/>
    <w:rsid w:val="00B81383"/>
  </w:style>
  <w:style w:type="paragraph" w:styleId="Revision">
    <w:name w:val="Revision"/>
    <w:hidden/>
    <w:semiHidden/>
    <w:rsid w:val="00B81383"/>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qFormat/>
    <w:rsid w:val="00715055"/>
    <w:pPr>
      <w:spacing w:line="276" w:lineRule="auto"/>
      <w:ind w:left="720" w:firstLine="851"/>
      <w:contextualSpacing/>
      <w:jc w:val="both"/>
    </w:pPr>
    <w:rPr>
      <w:rFonts w:asciiTheme="minorHAnsi" w:eastAsiaTheme="minorHAnsi" w:hAnsiTheme="minorHAnsi" w:cstheme="minorBidi"/>
      <w:sz w:val="22"/>
      <w:szCs w:val="22"/>
      <w14:ligatures w14:val="standardContextual"/>
    </w:rPr>
  </w:style>
  <w:style w:type="character" w:styleId="CommentReference">
    <w:name w:val="annotation reference"/>
    <w:basedOn w:val="DefaultParagraphFont"/>
    <w:semiHidden/>
    <w:unhideWhenUsed/>
    <w:rsid w:val="00453522"/>
    <w:rPr>
      <w:sz w:val="16"/>
      <w:szCs w:val="16"/>
    </w:rPr>
  </w:style>
  <w:style w:type="paragraph" w:styleId="CommentText">
    <w:name w:val="annotation text"/>
    <w:basedOn w:val="Normal"/>
    <w:link w:val="CommentTextChar"/>
    <w:unhideWhenUsed/>
    <w:rsid w:val="00453522"/>
    <w:rPr>
      <w:sz w:val="20"/>
    </w:rPr>
  </w:style>
  <w:style w:type="character" w:customStyle="1" w:styleId="CommentTextChar">
    <w:name w:val="Comment Text Char"/>
    <w:basedOn w:val="DefaultParagraphFont"/>
    <w:link w:val="CommentText"/>
    <w:rsid w:val="00453522"/>
    <w:rPr>
      <w:sz w:val="20"/>
    </w:rPr>
  </w:style>
  <w:style w:type="paragraph" w:styleId="CommentSubject">
    <w:name w:val="annotation subject"/>
    <w:basedOn w:val="CommentText"/>
    <w:next w:val="CommentText"/>
    <w:link w:val="CommentSubjectChar"/>
    <w:semiHidden/>
    <w:unhideWhenUsed/>
    <w:rsid w:val="00453522"/>
    <w:rPr>
      <w:b/>
      <w:bCs/>
    </w:rPr>
  </w:style>
  <w:style w:type="character" w:customStyle="1" w:styleId="CommentSubjectChar">
    <w:name w:val="Comment Subject Char"/>
    <w:basedOn w:val="CommentTextChar"/>
    <w:link w:val="CommentSubject"/>
    <w:semiHidden/>
    <w:rsid w:val="00453522"/>
    <w:rPr>
      <w:b/>
      <w:bCs/>
      <w:sz w:val="20"/>
    </w:rPr>
  </w:style>
  <w:style w:type="character" w:styleId="Hyperlink">
    <w:name w:val="Hyperlink"/>
    <w:basedOn w:val="DefaultParagraphFont"/>
    <w:unhideWhenUsed/>
    <w:rsid w:val="006B5606"/>
    <w:rPr>
      <w:color w:val="0563C1" w:themeColor="hyperlink"/>
      <w:u w:val="single"/>
    </w:rPr>
  </w:style>
  <w:style w:type="character" w:customStyle="1" w:styleId="normaltextrun">
    <w:name w:val="normaltextrun"/>
    <w:basedOn w:val="DefaultParagraphFont"/>
    <w:rsid w:val="00325461"/>
  </w:style>
  <w:style w:type="character" w:styleId="UnresolvedMention">
    <w:name w:val="Unresolved Mention"/>
    <w:basedOn w:val="DefaultParagraphFont"/>
    <w:uiPriority w:val="99"/>
    <w:semiHidden/>
    <w:unhideWhenUsed/>
    <w:rsid w:val="00D035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TAR.4B60A8C9678B/asr"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osp.stat.gov.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NPFilesDescript xmlns="D198C320-2EA0-4033-BB1E-1344257DF18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NovusPoint failas" ma:contentTypeID="0x010100528B042F1BDE4A1B8F5B20E2C260D4FB009EAE152C43538A4494F53F0B143F5122" ma:contentTypeVersion="0" ma:contentTypeDescription="" ma:contentTypeScope="" ma:versionID="dfa04a11d5b090b1690e6266f9c69b1f">
  <xsd:schema xmlns:xsd="http://www.w3.org/2001/XMLSchema" xmlns:xs="http://www.w3.org/2001/XMLSchema" xmlns:p="http://schemas.microsoft.com/office/2006/metadata/properties" xmlns:ns2="D198C320-2EA0-4033-BB1E-1344257DF188" targetNamespace="http://schemas.microsoft.com/office/2006/metadata/properties" ma:root="true" ma:fieldsID="37372b392347ad2fc8052406d7c036ae" ns2:_="">
    <xsd:import namespace="D198C320-2EA0-4033-BB1E-1344257DF188"/>
    <xsd:element name="properties">
      <xsd:complexType>
        <xsd:sequence>
          <xsd:element name="documentManagement">
            <xsd:complexType>
              <xsd:all>
                <xsd:element ref="ns2:NPFilesDescrip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98C320-2EA0-4033-BB1E-1344257DF188" elementFormDefault="qualified">
    <xsd:import namespace="http://schemas.microsoft.com/office/2006/documentManagement/types"/>
    <xsd:import namespace="http://schemas.microsoft.com/office/infopath/2007/PartnerControls"/>
    <xsd:element name="NPFilesDescript" ma:index="8" nillable="true" ma:displayName="Aprašymas" ma:hidden="true" ma:internalName="NPFilesDescript">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D198C320-2EA0-4033-BB1E-1344257DF188"/>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F717878A-3433-41A1-B7EF-1134056529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98C320-2EA0-4033-BB1E-1344257DF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2568</Words>
  <Characters>14640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Alijeva</dc:creator>
  <cp:lastModifiedBy>Eglė Alijeva</cp:lastModifiedBy>
  <cp:revision>2</cp:revision>
  <dcterms:created xsi:type="dcterms:W3CDTF">2026-01-14T14:50:00Z</dcterms:created>
  <dcterms:modified xsi:type="dcterms:W3CDTF">2026-01-14T14:50:00Z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0x010100528B042F1BDE4A1B8F5B20E2C260D4FB009EAE152C43538A4494F53F0B143F5122</vt:lpwstr>
  </property>
  <property fmtid="{D5CDD505-2E9C-101B-9397-08002B2CF9AE}" pid="3" name="ClassificationContentMarkingHeaderShapeIds">
    <vt:lpwstr>25540353,e108b4d,5b6ad032</vt:lpwstr>
  </property>
  <property fmtid="{D5CDD505-2E9C-101B-9397-08002B2CF9AE}" pid="4" name="ClassificationContentMarkingHeaderFontProps">
    <vt:lpwstr>#000000,10,Calibri</vt:lpwstr>
  </property>
  <property fmtid="{D5CDD505-2E9C-101B-9397-08002B2CF9AE}" pid="5" name="ClassificationContentMarkingHeaderText">
    <vt:lpwstr>Viešoji informacija</vt:lpwstr>
  </property>
  <property fmtid="{D5CDD505-2E9C-101B-9397-08002B2CF9AE}" pid="6" name="MSIP_Label_808d2b19-29e7-4815-bb19-039c689a0646_Enabled">
    <vt:lpwstr>true</vt:lpwstr>
  </property>
  <property fmtid="{D5CDD505-2E9C-101B-9397-08002B2CF9AE}" pid="7" name="MSIP_Label_808d2b19-29e7-4815-bb19-039c689a0646_SetDate">
    <vt:lpwstr>2025-09-22T05:50:50Z</vt:lpwstr>
  </property>
  <property fmtid="{D5CDD505-2E9C-101B-9397-08002B2CF9AE}" pid="8" name="MSIP_Label_808d2b19-29e7-4815-bb19-039c689a0646_Method">
    <vt:lpwstr>Privileged</vt:lpwstr>
  </property>
  <property fmtid="{D5CDD505-2E9C-101B-9397-08002B2CF9AE}" pid="9" name="MSIP_Label_808d2b19-29e7-4815-bb19-039c689a0646_Name">
    <vt:lpwstr>Viešoji informacija</vt:lpwstr>
  </property>
  <property fmtid="{D5CDD505-2E9C-101B-9397-08002B2CF9AE}" pid="10" name="MSIP_Label_808d2b19-29e7-4815-bb19-039c689a0646_SiteId">
    <vt:lpwstr>6cc14c12-a38c-4807-8395-0aafacd7fe58</vt:lpwstr>
  </property>
  <property fmtid="{D5CDD505-2E9C-101B-9397-08002B2CF9AE}" pid="11" name="MSIP_Label_808d2b19-29e7-4815-bb19-039c689a0646_ActionId">
    <vt:lpwstr>61b0f1e5-58cb-4158-a823-42b656af2cf0</vt:lpwstr>
  </property>
  <property fmtid="{D5CDD505-2E9C-101B-9397-08002B2CF9AE}" pid="12" name="MSIP_Label_808d2b19-29e7-4815-bb19-039c689a0646_ContentBits">
    <vt:lpwstr>1</vt:lpwstr>
  </property>
  <property fmtid="{D5CDD505-2E9C-101B-9397-08002B2CF9AE}" pid="13" name="MSIP_Label_808d2b19-29e7-4815-bb19-039c689a0646_Tag">
    <vt:lpwstr>10, 0, 1, 1</vt:lpwstr>
  </property>
</Properties>
</file>